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FFBB03" w14:textId="1E323056" w:rsidR="00E1607E" w:rsidRPr="004D70F5" w:rsidRDefault="0050486F" w:rsidP="004B5D73">
      <w:pPr>
        <w:jc w:val="center"/>
        <w:rPr>
          <w:b/>
          <w:sz w:val="24"/>
          <w:szCs w:val="24"/>
          <w:u w:val="single"/>
        </w:rPr>
      </w:pPr>
      <w:bookmarkStart w:id="0" w:name="_GoBack"/>
      <w:r w:rsidRPr="004D70F5">
        <w:rPr>
          <w:b/>
          <w:sz w:val="24"/>
          <w:szCs w:val="24"/>
          <w:u w:val="single"/>
        </w:rPr>
        <w:t>DECRETO</w:t>
      </w:r>
      <w:r w:rsidR="002B45F5" w:rsidRPr="004D70F5">
        <w:rPr>
          <w:b/>
          <w:sz w:val="24"/>
          <w:szCs w:val="24"/>
          <w:u w:val="single"/>
        </w:rPr>
        <w:t xml:space="preserve"> </w:t>
      </w:r>
      <w:r w:rsidR="00333916" w:rsidRPr="004D70F5">
        <w:rPr>
          <w:b/>
          <w:sz w:val="24"/>
          <w:szCs w:val="24"/>
          <w:u w:val="single"/>
        </w:rPr>
        <w:t>N</w:t>
      </w:r>
      <w:r w:rsidR="004D70F5" w:rsidRPr="004D70F5">
        <w:rPr>
          <w:b/>
          <w:sz w:val="24"/>
          <w:szCs w:val="24"/>
          <w:u w:val="single"/>
        </w:rPr>
        <w:t>.</w:t>
      </w:r>
      <w:r w:rsidR="00333916" w:rsidRPr="004D70F5">
        <w:rPr>
          <w:b/>
          <w:sz w:val="24"/>
          <w:szCs w:val="24"/>
          <w:u w:val="single"/>
        </w:rPr>
        <w:t>º</w:t>
      </w:r>
      <w:r w:rsidR="00D37DAE" w:rsidRPr="004D70F5">
        <w:rPr>
          <w:b/>
          <w:sz w:val="24"/>
          <w:szCs w:val="24"/>
          <w:u w:val="single"/>
        </w:rPr>
        <w:t xml:space="preserve"> </w:t>
      </w:r>
      <w:r w:rsidR="004D70F5" w:rsidRPr="004D70F5">
        <w:rPr>
          <w:b/>
          <w:sz w:val="24"/>
          <w:szCs w:val="24"/>
          <w:u w:val="single"/>
        </w:rPr>
        <w:t xml:space="preserve">12.269 </w:t>
      </w:r>
      <w:r w:rsidR="00333916" w:rsidRPr="004D70F5">
        <w:rPr>
          <w:b/>
          <w:sz w:val="24"/>
          <w:szCs w:val="24"/>
          <w:u w:val="single"/>
        </w:rPr>
        <w:t>DE</w:t>
      </w:r>
      <w:r w:rsidR="005A0468" w:rsidRPr="004D70F5">
        <w:rPr>
          <w:b/>
          <w:sz w:val="24"/>
          <w:szCs w:val="24"/>
          <w:u w:val="single"/>
        </w:rPr>
        <w:t xml:space="preserve"> </w:t>
      </w:r>
      <w:r w:rsidR="00E6214F" w:rsidRPr="004D70F5">
        <w:rPr>
          <w:b/>
          <w:sz w:val="24"/>
          <w:szCs w:val="24"/>
          <w:u w:val="single"/>
        </w:rPr>
        <w:t>2</w:t>
      </w:r>
      <w:r w:rsidR="009D5246" w:rsidRPr="004D70F5">
        <w:rPr>
          <w:b/>
          <w:sz w:val="24"/>
          <w:szCs w:val="24"/>
          <w:u w:val="single"/>
        </w:rPr>
        <w:t>4</w:t>
      </w:r>
      <w:r w:rsidR="00D37DAE" w:rsidRPr="004D70F5">
        <w:rPr>
          <w:b/>
          <w:sz w:val="24"/>
          <w:szCs w:val="24"/>
          <w:u w:val="single"/>
        </w:rPr>
        <w:t xml:space="preserve"> </w:t>
      </w:r>
      <w:r w:rsidR="00333916" w:rsidRPr="004D70F5">
        <w:rPr>
          <w:b/>
          <w:sz w:val="24"/>
          <w:szCs w:val="24"/>
          <w:u w:val="single"/>
        </w:rPr>
        <w:t>DE</w:t>
      </w:r>
      <w:r w:rsidR="00B12B17" w:rsidRPr="004D70F5">
        <w:rPr>
          <w:b/>
          <w:sz w:val="24"/>
          <w:szCs w:val="24"/>
          <w:u w:val="single"/>
        </w:rPr>
        <w:t xml:space="preserve"> </w:t>
      </w:r>
      <w:r w:rsidR="004B5D73" w:rsidRPr="004D70F5">
        <w:rPr>
          <w:b/>
          <w:sz w:val="24"/>
          <w:szCs w:val="24"/>
          <w:u w:val="single"/>
        </w:rPr>
        <w:t>MARÇO</w:t>
      </w:r>
      <w:r w:rsidR="00191BB7" w:rsidRPr="004D70F5">
        <w:rPr>
          <w:b/>
          <w:sz w:val="24"/>
          <w:szCs w:val="24"/>
          <w:u w:val="single"/>
        </w:rPr>
        <w:t xml:space="preserve"> </w:t>
      </w:r>
      <w:r w:rsidR="00333916" w:rsidRPr="004D70F5">
        <w:rPr>
          <w:b/>
          <w:sz w:val="24"/>
          <w:szCs w:val="24"/>
          <w:u w:val="single"/>
        </w:rPr>
        <w:t>DE 202</w:t>
      </w:r>
      <w:r w:rsidR="004B5D73" w:rsidRPr="004D70F5">
        <w:rPr>
          <w:b/>
          <w:sz w:val="24"/>
          <w:szCs w:val="24"/>
          <w:u w:val="single"/>
        </w:rPr>
        <w:t>1.</w:t>
      </w:r>
    </w:p>
    <w:p w14:paraId="45B62141" w14:textId="77777777" w:rsidR="00E1607E" w:rsidRPr="004D70F5" w:rsidRDefault="00E1607E">
      <w:pPr>
        <w:jc w:val="both"/>
        <w:rPr>
          <w:sz w:val="24"/>
          <w:szCs w:val="24"/>
        </w:rPr>
      </w:pPr>
    </w:p>
    <w:p w14:paraId="7726992B" w14:textId="02E838E8" w:rsidR="00C6620B" w:rsidRPr="004D70F5" w:rsidRDefault="004D70F5" w:rsidP="004D70F5">
      <w:pPr>
        <w:jc w:val="center"/>
        <w:rPr>
          <w:sz w:val="24"/>
          <w:szCs w:val="24"/>
        </w:rPr>
      </w:pPr>
      <w:r w:rsidRPr="004D70F5">
        <w:rPr>
          <w:sz w:val="24"/>
          <w:szCs w:val="24"/>
        </w:rPr>
        <w:t>REPUBLICADO POR INCORREÇÃO</w:t>
      </w:r>
    </w:p>
    <w:p w14:paraId="21DBD95A" w14:textId="77777777" w:rsidR="004D70F5" w:rsidRPr="004D70F5" w:rsidRDefault="004D70F5">
      <w:pPr>
        <w:jc w:val="both"/>
        <w:rPr>
          <w:sz w:val="24"/>
          <w:szCs w:val="24"/>
        </w:rPr>
      </w:pPr>
    </w:p>
    <w:p w14:paraId="1ECF0FAB" w14:textId="28EE0E54" w:rsidR="008160A0" w:rsidRPr="004D70F5" w:rsidRDefault="00071048" w:rsidP="008160A0">
      <w:pPr>
        <w:ind w:left="4535"/>
        <w:jc w:val="both"/>
        <w:rPr>
          <w:b/>
          <w:bCs/>
          <w:sz w:val="24"/>
          <w:szCs w:val="24"/>
        </w:rPr>
      </w:pPr>
      <w:r w:rsidRPr="004D70F5">
        <w:rPr>
          <w:b/>
          <w:bCs/>
          <w:sz w:val="24"/>
          <w:szCs w:val="24"/>
        </w:rPr>
        <w:t>ATUALIZA AS</w:t>
      </w:r>
      <w:r w:rsidR="004B5D73" w:rsidRPr="004D70F5">
        <w:rPr>
          <w:b/>
          <w:bCs/>
          <w:sz w:val="24"/>
          <w:szCs w:val="24"/>
        </w:rPr>
        <w:t xml:space="preserve"> </w:t>
      </w:r>
      <w:r w:rsidR="00AA42F4" w:rsidRPr="004D70F5">
        <w:rPr>
          <w:b/>
          <w:bCs/>
          <w:sz w:val="24"/>
          <w:szCs w:val="24"/>
        </w:rPr>
        <w:t xml:space="preserve">MEDIDAS </w:t>
      </w:r>
      <w:r w:rsidR="00222CED" w:rsidRPr="004D70F5">
        <w:rPr>
          <w:b/>
          <w:bCs/>
          <w:sz w:val="24"/>
          <w:szCs w:val="24"/>
        </w:rPr>
        <w:t xml:space="preserve">PARA ENFRENTAMENTO À </w:t>
      </w:r>
      <w:r w:rsidR="00917791" w:rsidRPr="004D70F5">
        <w:rPr>
          <w:b/>
          <w:bCs/>
          <w:sz w:val="24"/>
          <w:szCs w:val="24"/>
        </w:rPr>
        <w:t>P</w:t>
      </w:r>
      <w:r w:rsidR="00222CED" w:rsidRPr="004D70F5">
        <w:rPr>
          <w:b/>
          <w:bCs/>
          <w:sz w:val="24"/>
          <w:szCs w:val="24"/>
        </w:rPr>
        <w:t>ROPAGAÇÃO DO CORONAVÍRUS SARS-COV-2</w:t>
      </w:r>
      <w:r w:rsidR="00833ED9" w:rsidRPr="004D70F5">
        <w:rPr>
          <w:b/>
          <w:bCs/>
          <w:sz w:val="24"/>
          <w:szCs w:val="24"/>
        </w:rPr>
        <w:t>.</w:t>
      </w:r>
    </w:p>
    <w:p w14:paraId="0898CF24" w14:textId="77777777" w:rsidR="00F87493" w:rsidRPr="004D70F5" w:rsidRDefault="00F87493">
      <w:pPr>
        <w:jc w:val="both"/>
        <w:rPr>
          <w:sz w:val="24"/>
          <w:szCs w:val="24"/>
        </w:rPr>
      </w:pPr>
    </w:p>
    <w:p w14:paraId="24E9978A" w14:textId="426EF7F0" w:rsidR="000B270B" w:rsidRPr="004D70F5" w:rsidRDefault="00333916" w:rsidP="0095340B">
      <w:pPr>
        <w:jc w:val="both"/>
        <w:rPr>
          <w:sz w:val="24"/>
          <w:szCs w:val="24"/>
        </w:rPr>
      </w:pPr>
      <w:r w:rsidRPr="004D70F5">
        <w:rPr>
          <w:sz w:val="24"/>
          <w:szCs w:val="24"/>
        </w:rPr>
        <w:t xml:space="preserve">O </w:t>
      </w:r>
      <w:r w:rsidRPr="004D70F5">
        <w:rPr>
          <w:b/>
          <w:sz w:val="24"/>
          <w:szCs w:val="24"/>
        </w:rPr>
        <w:t xml:space="preserve">PREFEITO DE NOVA IGUAÇU </w:t>
      </w:r>
      <w:r w:rsidR="0095340B" w:rsidRPr="004D70F5">
        <w:rPr>
          <w:sz w:val="24"/>
          <w:szCs w:val="24"/>
        </w:rPr>
        <w:t>no uso das atribuições que lhe confere o art. 87</w:t>
      </w:r>
      <w:r w:rsidR="00E80DE5" w:rsidRPr="004D70F5">
        <w:rPr>
          <w:sz w:val="24"/>
          <w:szCs w:val="24"/>
        </w:rPr>
        <w:t xml:space="preserve"> </w:t>
      </w:r>
      <w:r w:rsidR="0095340B" w:rsidRPr="004D70F5">
        <w:rPr>
          <w:sz w:val="24"/>
          <w:szCs w:val="24"/>
        </w:rPr>
        <w:t>da Lei Orgânica do Município de Nova Iguaçu</w:t>
      </w:r>
      <w:r w:rsidRPr="004D70F5">
        <w:rPr>
          <w:sz w:val="24"/>
          <w:szCs w:val="24"/>
        </w:rPr>
        <w:t xml:space="preserve">, </w:t>
      </w:r>
      <w:r w:rsidR="000B270B" w:rsidRPr="004D70F5">
        <w:rPr>
          <w:b/>
          <w:sz w:val="24"/>
          <w:szCs w:val="24"/>
        </w:rPr>
        <w:t>CONSIDERANDO:</w:t>
      </w:r>
    </w:p>
    <w:p w14:paraId="30675BB4" w14:textId="77777777" w:rsidR="000B270B" w:rsidRPr="004D70F5" w:rsidRDefault="000B270B">
      <w:pPr>
        <w:jc w:val="both"/>
        <w:rPr>
          <w:b/>
          <w:sz w:val="24"/>
          <w:szCs w:val="24"/>
        </w:rPr>
      </w:pPr>
    </w:p>
    <w:p w14:paraId="5252E66D" w14:textId="331E1608" w:rsidR="00A920CD" w:rsidRPr="004D70F5" w:rsidRDefault="00A920CD" w:rsidP="00A920CD">
      <w:pPr>
        <w:jc w:val="both"/>
        <w:rPr>
          <w:sz w:val="24"/>
          <w:szCs w:val="24"/>
        </w:rPr>
      </w:pPr>
      <w:r w:rsidRPr="004D70F5">
        <w:rPr>
          <w:sz w:val="24"/>
          <w:szCs w:val="24"/>
        </w:rPr>
        <w:t>I – as medidas de emergência em saúde pública de importância nacional e internacional, ou seja, as situações dispostas no Regulamento Sanitário Internacional, promulgado pelo Decreto Federal n.º 10.212, de 30 de janeiro de 2020;</w:t>
      </w:r>
    </w:p>
    <w:p w14:paraId="243FFF0F" w14:textId="4628A73C" w:rsidR="009D5246" w:rsidRPr="004D70F5" w:rsidRDefault="009D5246" w:rsidP="00A920CD">
      <w:pPr>
        <w:jc w:val="both"/>
        <w:rPr>
          <w:sz w:val="24"/>
          <w:szCs w:val="24"/>
        </w:rPr>
      </w:pPr>
    </w:p>
    <w:p w14:paraId="20A478E6" w14:textId="66C29BED" w:rsidR="009D5246" w:rsidRPr="004D70F5" w:rsidRDefault="009D5246" w:rsidP="009D5246">
      <w:pPr>
        <w:jc w:val="both"/>
        <w:rPr>
          <w:sz w:val="24"/>
          <w:szCs w:val="24"/>
        </w:rPr>
      </w:pPr>
      <w:r w:rsidRPr="004D70F5">
        <w:rPr>
          <w:sz w:val="24"/>
          <w:szCs w:val="24"/>
        </w:rPr>
        <w:t>II – a necessidade de regulamentação da Lei Federal nº 13.979/2020, que dispõe sobre as medidas para enfrentamento da emergência de saúde pública decorrente da COVID19;</w:t>
      </w:r>
    </w:p>
    <w:p w14:paraId="515EC860" w14:textId="77777777" w:rsidR="00A920CD" w:rsidRPr="004D70F5" w:rsidRDefault="00A920CD" w:rsidP="00A920CD">
      <w:pPr>
        <w:jc w:val="both"/>
        <w:rPr>
          <w:sz w:val="24"/>
          <w:szCs w:val="24"/>
        </w:rPr>
      </w:pPr>
    </w:p>
    <w:p w14:paraId="3C39F07A" w14:textId="52E4CAAF" w:rsidR="00A920CD" w:rsidRPr="004D70F5" w:rsidRDefault="00A920CD" w:rsidP="00A920CD">
      <w:pPr>
        <w:jc w:val="both"/>
        <w:rPr>
          <w:sz w:val="24"/>
          <w:szCs w:val="24"/>
        </w:rPr>
      </w:pPr>
      <w:r w:rsidRPr="004D70F5">
        <w:rPr>
          <w:sz w:val="24"/>
          <w:szCs w:val="24"/>
        </w:rPr>
        <w:t>II</w:t>
      </w:r>
      <w:r w:rsidR="009D5246" w:rsidRPr="004D70F5">
        <w:rPr>
          <w:sz w:val="24"/>
          <w:szCs w:val="24"/>
        </w:rPr>
        <w:t>I</w:t>
      </w:r>
      <w:r w:rsidRPr="004D70F5">
        <w:rPr>
          <w:sz w:val="24"/>
          <w:szCs w:val="24"/>
        </w:rPr>
        <w:t xml:space="preserve"> – o Decreto n.º 7.616, de 17 de novembro de 2011, que dispõe sobre a Declaração de Emergência em Saúde Pública de Importância Nacional - ESPIN, a Declaração de Emergência em Saúde Pública de Importância Internacional e o reconhecimento de pandemia do novo coronavírus (COVID-19) pela Organização Mundial da Saúde - OMS;</w:t>
      </w:r>
    </w:p>
    <w:p w14:paraId="5A9FDB02" w14:textId="77777777" w:rsidR="00A920CD" w:rsidRPr="004D70F5" w:rsidRDefault="00A920CD" w:rsidP="00A920CD">
      <w:pPr>
        <w:jc w:val="both"/>
        <w:rPr>
          <w:sz w:val="24"/>
          <w:szCs w:val="24"/>
        </w:rPr>
      </w:pPr>
    </w:p>
    <w:p w14:paraId="41A1BE08" w14:textId="0E1E6012" w:rsidR="00A920CD" w:rsidRPr="004D70F5" w:rsidRDefault="00A920CD" w:rsidP="00A920CD">
      <w:pPr>
        <w:jc w:val="both"/>
        <w:rPr>
          <w:sz w:val="24"/>
          <w:szCs w:val="24"/>
        </w:rPr>
      </w:pPr>
      <w:r w:rsidRPr="004D70F5">
        <w:rPr>
          <w:sz w:val="24"/>
          <w:szCs w:val="24"/>
        </w:rPr>
        <w:t>I</w:t>
      </w:r>
      <w:r w:rsidR="009D5246" w:rsidRPr="004D70F5">
        <w:rPr>
          <w:sz w:val="24"/>
          <w:szCs w:val="24"/>
        </w:rPr>
        <w:t>V</w:t>
      </w:r>
      <w:r w:rsidRPr="004D70F5">
        <w:rPr>
          <w:sz w:val="24"/>
          <w:szCs w:val="24"/>
        </w:rPr>
        <w:t xml:space="preserve"> – a declaração do estado de transmissão comunitária do coronavírus (COVID-19) em todo o território nacional por meio da Portaria n.º 454, de 20 de março de 2020 do Ministério da Saúde;</w:t>
      </w:r>
    </w:p>
    <w:p w14:paraId="6CA5E473" w14:textId="77777777" w:rsidR="00A920CD" w:rsidRPr="004D70F5" w:rsidRDefault="00A920CD" w:rsidP="00A920CD">
      <w:pPr>
        <w:jc w:val="both"/>
        <w:rPr>
          <w:sz w:val="24"/>
          <w:szCs w:val="24"/>
        </w:rPr>
      </w:pPr>
    </w:p>
    <w:p w14:paraId="333A0544" w14:textId="3E5838FA" w:rsidR="00A920CD" w:rsidRPr="004D70F5" w:rsidRDefault="009D5246" w:rsidP="00A920CD">
      <w:pPr>
        <w:jc w:val="both"/>
        <w:rPr>
          <w:sz w:val="24"/>
          <w:szCs w:val="24"/>
        </w:rPr>
      </w:pPr>
      <w:r w:rsidRPr="004D70F5">
        <w:rPr>
          <w:sz w:val="24"/>
          <w:szCs w:val="24"/>
        </w:rPr>
        <w:t>V</w:t>
      </w:r>
      <w:r w:rsidR="00A920CD" w:rsidRPr="004D70F5">
        <w:rPr>
          <w:sz w:val="24"/>
          <w:szCs w:val="24"/>
        </w:rPr>
        <w:t xml:space="preserve"> – o Decreto Legislativo n.º 6 de 20 de março de 2020 do Senado Federal que reconhece o estado de calamidade pública;</w:t>
      </w:r>
    </w:p>
    <w:p w14:paraId="53E8D459" w14:textId="77777777" w:rsidR="00A920CD" w:rsidRPr="004D70F5" w:rsidRDefault="00A920CD" w:rsidP="00A920CD">
      <w:pPr>
        <w:jc w:val="both"/>
        <w:rPr>
          <w:sz w:val="24"/>
          <w:szCs w:val="24"/>
        </w:rPr>
      </w:pPr>
    </w:p>
    <w:p w14:paraId="26274196" w14:textId="598EAFA0" w:rsidR="00A920CD" w:rsidRPr="004D70F5" w:rsidRDefault="00A920CD" w:rsidP="00A920CD">
      <w:pPr>
        <w:jc w:val="both"/>
        <w:rPr>
          <w:sz w:val="24"/>
          <w:szCs w:val="24"/>
        </w:rPr>
      </w:pPr>
      <w:r w:rsidRPr="004D70F5">
        <w:rPr>
          <w:sz w:val="24"/>
          <w:szCs w:val="24"/>
        </w:rPr>
        <w:t>V</w:t>
      </w:r>
      <w:r w:rsidR="009D5246" w:rsidRPr="004D70F5">
        <w:rPr>
          <w:sz w:val="24"/>
          <w:szCs w:val="24"/>
        </w:rPr>
        <w:t>I</w:t>
      </w:r>
      <w:r w:rsidRPr="004D70F5">
        <w:rPr>
          <w:sz w:val="24"/>
          <w:szCs w:val="24"/>
        </w:rPr>
        <w:t xml:space="preserve"> – a decretação do </w:t>
      </w:r>
      <w:r w:rsidR="00322D66" w:rsidRPr="004D70F5">
        <w:rPr>
          <w:sz w:val="24"/>
          <w:szCs w:val="24"/>
        </w:rPr>
        <w:t>e</w:t>
      </w:r>
      <w:r w:rsidRPr="004D70F5">
        <w:rPr>
          <w:sz w:val="24"/>
          <w:szCs w:val="24"/>
        </w:rPr>
        <w:t xml:space="preserve">stado de </w:t>
      </w:r>
      <w:r w:rsidR="00322D66" w:rsidRPr="004D70F5">
        <w:rPr>
          <w:sz w:val="24"/>
          <w:szCs w:val="24"/>
        </w:rPr>
        <w:t>ca</w:t>
      </w:r>
      <w:r w:rsidRPr="004D70F5">
        <w:rPr>
          <w:sz w:val="24"/>
          <w:szCs w:val="24"/>
        </w:rPr>
        <w:t xml:space="preserve">lamidade </w:t>
      </w:r>
      <w:r w:rsidR="00322D66" w:rsidRPr="004D70F5">
        <w:rPr>
          <w:sz w:val="24"/>
          <w:szCs w:val="24"/>
        </w:rPr>
        <w:t>pú</w:t>
      </w:r>
      <w:r w:rsidRPr="004D70F5">
        <w:rPr>
          <w:sz w:val="24"/>
          <w:szCs w:val="24"/>
        </w:rPr>
        <w:t>blica no Estado do Rio de Janeiro em decorrência do novo coronavírus (COVID-19) por meio do Decreto Estadual n.º 46.984 de 20 de março de 2020;</w:t>
      </w:r>
    </w:p>
    <w:p w14:paraId="4B0BD682" w14:textId="77777777" w:rsidR="00A920CD" w:rsidRPr="004D70F5" w:rsidRDefault="00A920CD" w:rsidP="00A920CD">
      <w:pPr>
        <w:jc w:val="both"/>
        <w:rPr>
          <w:sz w:val="24"/>
          <w:szCs w:val="24"/>
        </w:rPr>
      </w:pPr>
    </w:p>
    <w:p w14:paraId="203109DA" w14:textId="51F4810A" w:rsidR="00A920CD" w:rsidRPr="004D70F5" w:rsidRDefault="00A71343" w:rsidP="004B5D73">
      <w:pPr>
        <w:jc w:val="both"/>
        <w:rPr>
          <w:sz w:val="24"/>
          <w:szCs w:val="24"/>
        </w:rPr>
      </w:pPr>
      <w:r w:rsidRPr="004D70F5">
        <w:rPr>
          <w:sz w:val="24"/>
          <w:szCs w:val="24"/>
        </w:rPr>
        <w:t>VI</w:t>
      </w:r>
      <w:r w:rsidR="009D5246" w:rsidRPr="004D70F5">
        <w:rPr>
          <w:sz w:val="24"/>
          <w:szCs w:val="24"/>
        </w:rPr>
        <w:t>I</w:t>
      </w:r>
      <w:r w:rsidRPr="004D70F5">
        <w:rPr>
          <w:sz w:val="24"/>
          <w:szCs w:val="24"/>
        </w:rPr>
        <w:t xml:space="preserve"> – </w:t>
      </w:r>
      <w:r w:rsidR="00A920CD" w:rsidRPr="004D70F5">
        <w:rPr>
          <w:sz w:val="24"/>
          <w:szCs w:val="24"/>
        </w:rPr>
        <w:t xml:space="preserve"> o Decreto Estadual n.º </w:t>
      </w:r>
      <w:r w:rsidR="004B5D73" w:rsidRPr="004D70F5">
        <w:rPr>
          <w:sz w:val="24"/>
          <w:szCs w:val="24"/>
        </w:rPr>
        <w:t>47.5</w:t>
      </w:r>
      <w:r w:rsidR="009D5246" w:rsidRPr="004D70F5">
        <w:rPr>
          <w:sz w:val="24"/>
          <w:szCs w:val="24"/>
        </w:rPr>
        <w:t>40</w:t>
      </w:r>
      <w:r w:rsidR="00A920CD" w:rsidRPr="004D70F5">
        <w:rPr>
          <w:sz w:val="24"/>
          <w:szCs w:val="24"/>
        </w:rPr>
        <w:t xml:space="preserve"> de </w:t>
      </w:r>
      <w:r w:rsidR="009D5246" w:rsidRPr="004D70F5">
        <w:rPr>
          <w:sz w:val="24"/>
          <w:szCs w:val="24"/>
        </w:rPr>
        <w:t>24</w:t>
      </w:r>
      <w:r w:rsidR="00A920CD" w:rsidRPr="004D70F5">
        <w:rPr>
          <w:sz w:val="24"/>
          <w:szCs w:val="24"/>
        </w:rPr>
        <w:t xml:space="preserve"> de </w:t>
      </w:r>
      <w:r w:rsidR="004B5D73" w:rsidRPr="004D70F5">
        <w:rPr>
          <w:sz w:val="24"/>
          <w:szCs w:val="24"/>
        </w:rPr>
        <w:t>março</w:t>
      </w:r>
      <w:r w:rsidR="00A920CD" w:rsidRPr="004D70F5">
        <w:rPr>
          <w:sz w:val="24"/>
          <w:szCs w:val="24"/>
        </w:rPr>
        <w:t xml:space="preserve"> de 202</w:t>
      </w:r>
      <w:r w:rsidR="004B5D73" w:rsidRPr="004D70F5">
        <w:rPr>
          <w:sz w:val="24"/>
          <w:szCs w:val="24"/>
        </w:rPr>
        <w:t>1</w:t>
      </w:r>
      <w:r w:rsidR="00A920CD" w:rsidRPr="004D70F5">
        <w:rPr>
          <w:sz w:val="24"/>
          <w:szCs w:val="24"/>
        </w:rPr>
        <w:t xml:space="preserve"> </w:t>
      </w:r>
      <w:r w:rsidR="004B5D73" w:rsidRPr="004D70F5">
        <w:rPr>
          <w:sz w:val="24"/>
          <w:szCs w:val="24"/>
        </w:rPr>
        <w:t>que dispõe sobre as medidas de enfrentamento da propagação do novo coronavírus (Covid-19), em decorrência da emergência em saúde e dá outras providências</w:t>
      </w:r>
      <w:r w:rsidR="00B772D8" w:rsidRPr="004D70F5">
        <w:rPr>
          <w:sz w:val="24"/>
          <w:szCs w:val="24"/>
        </w:rPr>
        <w:t>, em especial o Art. 20 que reconhece as especificidades das municipalidades;</w:t>
      </w:r>
    </w:p>
    <w:p w14:paraId="1453B4C2" w14:textId="77777777" w:rsidR="00A920CD" w:rsidRPr="004D70F5" w:rsidRDefault="00A920CD" w:rsidP="00A920CD">
      <w:pPr>
        <w:jc w:val="both"/>
        <w:rPr>
          <w:sz w:val="24"/>
          <w:szCs w:val="24"/>
        </w:rPr>
      </w:pPr>
    </w:p>
    <w:p w14:paraId="6A4A31AB" w14:textId="2C073666" w:rsidR="00A920CD" w:rsidRPr="004D70F5" w:rsidRDefault="009D5246" w:rsidP="00A920CD">
      <w:pPr>
        <w:jc w:val="both"/>
        <w:rPr>
          <w:sz w:val="24"/>
          <w:szCs w:val="24"/>
        </w:rPr>
      </w:pPr>
      <w:r w:rsidRPr="004D70F5">
        <w:rPr>
          <w:sz w:val="24"/>
          <w:szCs w:val="24"/>
        </w:rPr>
        <w:lastRenderedPageBreak/>
        <w:t>VIII</w:t>
      </w:r>
      <w:r w:rsidR="00A920CD" w:rsidRPr="004D70F5">
        <w:rPr>
          <w:sz w:val="24"/>
          <w:szCs w:val="24"/>
        </w:rPr>
        <w:t xml:space="preserve"> – a declaração da </w:t>
      </w:r>
      <w:r w:rsidR="00322D66" w:rsidRPr="004D70F5">
        <w:rPr>
          <w:sz w:val="24"/>
          <w:szCs w:val="24"/>
        </w:rPr>
        <w:t>s</w:t>
      </w:r>
      <w:r w:rsidR="00A920CD" w:rsidRPr="004D70F5">
        <w:rPr>
          <w:sz w:val="24"/>
          <w:szCs w:val="24"/>
        </w:rPr>
        <w:t xml:space="preserve">ituação de </w:t>
      </w:r>
      <w:r w:rsidR="00322D66" w:rsidRPr="004D70F5">
        <w:rPr>
          <w:sz w:val="24"/>
          <w:szCs w:val="24"/>
        </w:rPr>
        <w:t>c</w:t>
      </w:r>
      <w:r w:rsidR="00A920CD" w:rsidRPr="004D70F5">
        <w:rPr>
          <w:sz w:val="24"/>
          <w:szCs w:val="24"/>
        </w:rPr>
        <w:t>alamidade por meio do Decreto Municipal n.º 11.907 de 30 de março de 2020, reconhecida pela Câmara Municipal por meio da Lei n.º 4.894 de 15 de maio de 2020, assim como pela Assembleia Legislativa do Estado do Rio de Janeiro – Alerj;</w:t>
      </w:r>
    </w:p>
    <w:p w14:paraId="1D2BEB8A" w14:textId="226493F4" w:rsidR="00B772D8" w:rsidRPr="004D70F5" w:rsidRDefault="00B772D8" w:rsidP="00A920CD">
      <w:pPr>
        <w:jc w:val="both"/>
        <w:rPr>
          <w:sz w:val="24"/>
          <w:szCs w:val="24"/>
        </w:rPr>
      </w:pPr>
    </w:p>
    <w:p w14:paraId="078CB622" w14:textId="0260DBC3" w:rsidR="00B772D8" w:rsidRPr="004D70F5" w:rsidRDefault="009D5246" w:rsidP="00A920CD">
      <w:pPr>
        <w:jc w:val="both"/>
        <w:rPr>
          <w:sz w:val="24"/>
          <w:szCs w:val="24"/>
        </w:rPr>
      </w:pPr>
      <w:r w:rsidRPr="004D70F5">
        <w:rPr>
          <w:sz w:val="24"/>
          <w:szCs w:val="24"/>
        </w:rPr>
        <w:t xml:space="preserve">IX </w:t>
      </w:r>
      <w:r w:rsidR="00B772D8" w:rsidRPr="004D70F5">
        <w:rPr>
          <w:sz w:val="24"/>
          <w:szCs w:val="24"/>
        </w:rPr>
        <w:t xml:space="preserve">– o Decreto n.º 11.987 de 3 de julho de 2020 que estabelece as medidas sanitárias e não </w:t>
      </w:r>
      <w:r w:rsidR="00E80DE5" w:rsidRPr="004D70F5">
        <w:rPr>
          <w:sz w:val="24"/>
          <w:szCs w:val="24"/>
        </w:rPr>
        <w:t>farmacológicas</w:t>
      </w:r>
      <w:r w:rsidR="00B772D8" w:rsidRPr="004D70F5">
        <w:rPr>
          <w:sz w:val="24"/>
          <w:szCs w:val="24"/>
        </w:rPr>
        <w:t>;</w:t>
      </w:r>
    </w:p>
    <w:p w14:paraId="3236F240" w14:textId="77777777" w:rsidR="00A920CD" w:rsidRPr="004D70F5" w:rsidRDefault="00A920CD" w:rsidP="00A920CD">
      <w:pPr>
        <w:jc w:val="both"/>
        <w:rPr>
          <w:sz w:val="24"/>
          <w:szCs w:val="24"/>
        </w:rPr>
      </w:pPr>
    </w:p>
    <w:p w14:paraId="00F861FD" w14:textId="09EA02AC" w:rsidR="00A920CD" w:rsidRPr="004D70F5" w:rsidRDefault="00A920CD" w:rsidP="00A920CD">
      <w:pPr>
        <w:jc w:val="both"/>
        <w:rPr>
          <w:sz w:val="24"/>
          <w:szCs w:val="24"/>
        </w:rPr>
      </w:pPr>
      <w:r w:rsidRPr="004D70F5">
        <w:rPr>
          <w:sz w:val="24"/>
          <w:szCs w:val="24"/>
        </w:rPr>
        <w:t>X – o monitoramento realizado pela Secretaria Municipal de Saúde que coordena a Vigilância em Saúde, a Sala de Situação, o Grupo Condutor de Enfrentamento e o Grupo de Trabalho de Gerenciamento de Resposta ao Coronavírus, instituídos por meio da Portaria n.º 37/SEMUS/2020, e pelo Gabinete de Crise criado por meio do Decreto n.º 11.891 de 13 de março de 2020;</w:t>
      </w:r>
    </w:p>
    <w:p w14:paraId="53D3C721" w14:textId="77777777" w:rsidR="00A920CD" w:rsidRPr="004D70F5" w:rsidRDefault="00A920CD" w:rsidP="00A920CD">
      <w:pPr>
        <w:jc w:val="both"/>
        <w:rPr>
          <w:sz w:val="24"/>
          <w:szCs w:val="24"/>
        </w:rPr>
      </w:pPr>
    </w:p>
    <w:p w14:paraId="7E8B1ADF" w14:textId="37154486" w:rsidR="00A920CD" w:rsidRPr="004D70F5" w:rsidRDefault="00A920CD" w:rsidP="00A920CD">
      <w:pPr>
        <w:jc w:val="both"/>
        <w:rPr>
          <w:sz w:val="24"/>
          <w:szCs w:val="24"/>
        </w:rPr>
      </w:pPr>
      <w:r w:rsidRPr="004D70F5">
        <w:rPr>
          <w:sz w:val="24"/>
          <w:szCs w:val="24"/>
        </w:rPr>
        <w:t>X</w:t>
      </w:r>
      <w:r w:rsidR="009D5246" w:rsidRPr="004D70F5">
        <w:rPr>
          <w:sz w:val="24"/>
          <w:szCs w:val="24"/>
        </w:rPr>
        <w:t>I</w:t>
      </w:r>
      <w:r w:rsidRPr="004D70F5">
        <w:rPr>
          <w:sz w:val="24"/>
          <w:szCs w:val="24"/>
        </w:rPr>
        <w:t xml:space="preserve"> – </w:t>
      </w:r>
      <w:r w:rsidR="00C30BE0" w:rsidRPr="004D70F5">
        <w:rPr>
          <w:sz w:val="24"/>
          <w:szCs w:val="24"/>
        </w:rPr>
        <w:t>a Nota Técnica SIEVS/SVS Nº 1</w:t>
      </w:r>
      <w:r w:rsidR="009D5246" w:rsidRPr="004D70F5">
        <w:rPr>
          <w:sz w:val="24"/>
          <w:szCs w:val="24"/>
        </w:rPr>
        <w:t>5</w:t>
      </w:r>
      <w:r w:rsidR="00C30BE0" w:rsidRPr="004D70F5">
        <w:rPr>
          <w:sz w:val="24"/>
          <w:szCs w:val="24"/>
        </w:rPr>
        <w:t xml:space="preserve">/2021 </w:t>
      </w:r>
      <w:r w:rsidRPr="004D70F5">
        <w:rPr>
          <w:sz w:val="24"/>
          <w:szCs w:val="24"/>
        </w:rPr>
        <w:t>da Secretaria de Estado de Saúde do Rio de Janeiro</w:t>
      </w:r>
      <w:r w:rsidR="00C30BE0" w:rsidRPr="004D70F5">
        <w:rPr>
          <w:sz w:val="24"/>
          <w:szCs w:val="24"/>
        </w:rPr>
        <w:t xml:space="preserve"> e </w:t>
      </w:r>
      <w:r w:rsidRPr="004D70F5">
        <w:rPr>
          <w:sz w:val="24"/>
          <w:szCs w:val="24"/>
        </w:rPr>
        <w:t xml:space="preserve">o Boletim Epidemiológico n.º </w:t>
      </w:r>
      <w:r w:rsidR="00071048" w:rsidRPr="004D70F5">
        <w:rPr>
          <w:sz w:val="24"/>
          <w:szCs w:val="24"/>
        </w:rPr>
        <w:t>1</w:t>
      </w:r>
      <w:r w:rsidR="009D5246" w:rsidRPr="004D70F5">
        <w:rPr>
          <w:sz w:val="24"/>
          <w:szCs w:val="24"/>
        </w:rPr>
        <w:t>1</w:t>
      </w:r>
      <w:r w:rsidR="00C30BE0" w:rsidRPr="004D70F5">
        <w:rPr>
          <w:sz w:val="24"/>
          <w:szCs w:val="24"/>
        </w:rPr>
        <w:t xml:space="preserve"> de </w:t>
      </w:r>
      <w:r w:rsidR="009D5246" w:rsidRPr="004D70F5">
        <w:rPr>
          <w:sz w:val="24"/>
          <w:szCs w:val="24"/>
        </w:rPr>
        <w:t>2</w:t>
      </w:r>
      <w:r w:rsidR="00C30BE0" w:rsidRPr="004D70F5">
        <w:rPr>
          <w:sz w:val="24"/>
          <w:szCs w:val="24"/>
        </w:rPr>
        <w:t xml:space="preserve"> de março de 2021</w:t>
      </w:r>
      <w:r w:rsidRPr="004D70F5">
        <w:rPr>
          <w:sz w:val="24"/>
          <w:szCs w:val="24"/>
        </w:rPr>
        <w:t xml:space="preserve"> da Secretaria Municipal de Saúde de Nova Iguaçu que demonstram a situação epidemiológica do coronavírus (Sars-CoV-2 / Covid-19);</w:t>
      </w:r>
    </w:p>
    <w:p w14:paraId="45F2A36B" w14:textId="08741871" w:rsidR="009D5246" w:rsidRPr="004D70F5" w:rsidRDefault="009D5246" w:rsidP="00A920CD">
      <w:pPr>
        <w:jc w:val="both"/>
        <w:rPr>
          <w:sz w:val="24"/>
          <w:szCs w:val="24"/>
        </w:rPr>
      </w:pPr>
    </w:p>
    <w:p w14:paraId="68DA4EFC" w14:textId="148067F7" w:rsidR="009D5246" w:rsidRPr="004D70F5" w:rsidRDefault="009D5246" w:rsidP="009D5246">
      <w:pPr>
        <w:jc w:val="both"/>
        <w:rPr>
          <w:sz w:val="24"/>
          <w:szCs w:val="24"/>
        </w:rPr>
      </w:pPr>
      <w:r w:rsidRPr="004D70F5">
        <w:rPr>
          <w:sz w:val="24"/>
          <w:szCs w:val="24"/>
        </w:rPr>
        <w:t>XII – A Lei Estadual n.º 9.224 de 24 de março de 2021 institui excepcionalmente, em função da pandemia do Covid-19, como feriados os dias 26 e 31 de março e 01 de abril de 2021, no âmbito do Estado do Rio de Janeiro, a fim de conter a sua propagação e dá outras providências;</w:t>
      </w:r>
    </w:p>
    <w:p w14:paraId="23214D67" w14:textId="4FA33D16" w:rsidR="00DE0732" w:rsidRPr="004D70F5" w:rsidRDefault="00DE0732" w:rsidP="00A920CD">
      <w:pPr>
        <w:jc w:val="both"/>
        <w:rPr>
          <w:sz w:val="24"/>
          <w:szCs w:val="24"/>
        </w:rPr>
      </w:pPr>
    </w:p>
    <w:p w14:paraId="5C19FAA0" w14:textId="77777777" w:rsidR="005F4982" w:rsidRPr="004D70F5" w:rsidRDefault="005F4982" w:rsidP="00F56A70">
      <w:pPr>
        <w:jc w:val="both"/>
        <w:rPr>
          <w:sz w:val="24"/>
          <w:szCs w:val="24"/>
        </w:rPr>
      </w:pPr>
    </w:p>
    <w:p w14:paraId="6BB0B4DF" w14:textId="77777777" w:rsidR="00E1607E" w:rsidRPr="004D70F5" w:rsidRDefault="00333916">
      <w:pPr>
        <w:jc w:val="both"/>
        <w:rPr>
          <w:b/>
          <w:sz w:val="24"/>
          <w:szCs w:val="24"/>
        </w:rPr>
      </w:pPr>
      <w:r w:rsidRPr="004D70F5">
        <w:rPr>
          <w:b/>
          <w:sz w:val="24"/>
          <w:szCs w:val="24"/>
        </w:rPr>
        <w:t>DECRETA:</w:t>
      </w:r>
    </w:p>
    <w:p w14:paraId="7517CCAA" w14:textId="36516AA8" w:rsidR="0081015D" w:rsidRPr="004D70F5" w:rsidRDefault="0081015D">
      <w:pPr>
        <w:jc w:val="both"/>
        <w:rPr>
          <w:bCs/>
          <w:sz w:val="24"/>
          <w:szCs w:val="24"/>
        </w:rPr>
      </w:pPr>
    </w:p>
    <w:p w14:paraId="6C757AEE" w14:textId="581D1F79" w:rsidR="009D5246" w:rsidRPr="004D70F5" w:rsidRDefault="009D5246">
      <w:pPr>
        <w:jc w:val="both"/>
        <w:rPr>
          <w:bCs/>
          <w:sz w:val="24"/>
          <w:szCs w:val="24"/>
        </w:rPr>
      </w:pPr>
    </w:p>
    <w:p w14:paraId="49E26A9F" w14:textId="0AC9C031" w:rsidR="008B40FE" w:rsidRPr="004D70F5" w:rsidRDefault="008B40FE" w:rsidP="008B40FE">
      <w:pPr>
        <w:jc w:val="both"/>
        <w:rPr>
          <w:bCs/>
          <w:sz w:val="24"/>
          <w:szCs w:val="24"/>
        </w:rPr>
      </w:pPr>
      <w:r w:rsidRPr="004D70F5">
        <w:rPr>
          <w:b/>
          <w:sz w:val="24"/>
          <w:szCs w:val="24"/>
        </w:rPr>
        <w:t>Art.</w:t>
      </w:r>
      <w:r w:rsidR="00280440" w:rsidRPr="004D70F5">
        <w:rPr>
          <w:b/>
          <w:sz w:val="24"/>
          <w:szCs w:val="24"/>
        </w:rPr>
        <w:t xml:space="preserve"> 1º  </w:t>
      </w:r>
      <w:r w:rsidRPr="004D70F5">
        <w:rPr>
          <w:bCs/>
          <w:sz w:val="24"/>
          <w:szCs w:val="24"/>
        </w:rPr>
        <w:t>Fica considerado obrigatório o uso de máscara de proteção respiratória de forma adequada, em qualquer ambiente público, assim como em estabelecimentos privados com funcionamento autorizado de acesso coletivo.</w:t>
      </w:r>
    </w:p>
    <w:p w14:paraId="495A4F4F" w14:textId="77777777" w:rsidR="008B40FE" w:rsidRPr="004D70F5" w:rsidRDefault="008B40FE">
      <w:pPr>
        <w:jc w:val="both"/>
        <w:rPr>
          <w:bCs/>
          <w:sz w:val="24"/>
          <w:szCs w:val="24"/>
        </w:rPr>
      </w:pPr>
    </w:p>
    <w:p w14:paraId="1E61B74D" w14:textId="178EA234" w:rsidR="009D5246" w:rsidRPr="004D70F5" w:rsidRDefault="009D5246">
      <w:pPr>
        <w:jc w:val="both"/>
        <w:rPr>
          <w:bCs/>
          <w:sz w:val="24"/>
          <w:szCs w:val="24"/>
        </w:rPr>
      </w:pPr>
      <w:r w:rsidRPr="004D70F5">
        <w:rPr>
          <w:b/>
          <w:sz w:val="24"/>
          <w:szCs w:val="24"/>
        </w:rPr>
        <w:t>Art.</w:t>
      </w:r>
      <w:r w:rsidR="00280440" w:rsidRPr="004D70F5">
        <w:rPr>
          <w:b/>
          <w:sz w:val="24"/>
          <w:szCs w:val="24"/>
        </w:rPr>
        <w:t xml:space="preserve"> 2º  </w:t>
      </w:r>
      <w:r w:rsidR="008B40FE" w:rsidRPr="004D70F5">
        <w:rPr>
          <w:bCs/>
          <w:sz w:val="24"/>
          <w:szCs w:val="24"/>
        </w:rPr>
        <w:t>Ficam suspensas as atividades d</w:t>
      </w:r>
      <w:r w:rsidR="00D35DD1" w:rsidRPr="004D70F5">
        <w:rPr>
          <w:bCs/>
          <w:sz w:val="24"/>
          <w:szCs w:val="24"/>
        </w:rPr>
        <w:t>os seguintes estabelecimentos</w:t>
      </w:r>
      <w:r w:rsidR="008B40FE" w:rsidRPr="004D70F5">
        <w:rPr>
          <w:bCs/>
          <w:sz w:val="24"/>
          <w:szCs w:val="24"/>
        </w:rPr>
        <w:t>:</w:t>
      </w:r>
    </w:p>
    <w:p w14:paraId="4AEB3AB0" w14:textId="3F106623" w:rsidR="008B40FE" w:rsidRPr="004D70F5" w:rsidRDefault="008B40FE">
      <w:pPr>
        <w:jc w:val="both"/>
        <w:rPr>
          <w:bCs/>
          <w:sz w:val="24"/>
          <w:szCs w:val="24"/>
        </w:rPr>
      </w:pPr>
    </w:p>
    <w:p w14:paraId="0FD94641" w14:textId="37FA49E4" w:rsidR="00280440" w:rsidRPr="004D70F5" w:rsidRDefault="00280440">
      <w:pPr>
        <w:jc w:val="both"/>
        <w:rPr>
          <w:bCs/>
          <w:sz w:val="24"/>
          <w:szCs w:val="24"/>
        </w:rPr>
      </w:pPr>
      <w:r w:rsidRPr="004D70F5">
        <w:rPr>
          <w:bCs/>
          <w:sz w:val="24"/>
          <w:szCs w:val="24"/>
        </w:rPr>
        <w:t>I – estabelecimentos comerciais e de serviços em geral;</w:t>
      </w:r>
    </w:p>
    <w:p w14:paraId="17F17E95" w14:textId="77777777" w:rsidR="00280440" w:rsidRPr="004D70F5" w:rsidRDefault="00280440">
      <w:pPr>
        <w:jc w:val="both"/>
        <w:rPr>
          <w:bCs/>
          <w:sz w:val="24"/>
          <w:szCs w:val="24"/>
        </w:rPr>
      </w:pPr>
    </w:p>
    <w:p w14:paraId="6C63E901" w14:textId="2691D7B9" w:rsidR="008B40FE" w:rsidRPr="004D70F5" w:rsidRDefault="00280440">
      <w:pPr>
        <w:jc w:val="both"/>
        <w:rPr>
          <w:bCs/>
          <w:sz w:val="24"/>
          <w:szCs w:val="24"/>
        </w:rPr>
      </w:pPr>
      <w:r w:rsidRPr="004D70F5">
        <w:rPr>
          <w:bCs/>
          <w:sz w:val="24"/>
          <w:szCs w:val="24"/>
        </w:rPr>
        <w:t>I</w:t>
      </w:r>
      <w:r w:rsidR="008B40FE" w:rsidRPr="004D70F5">
        <w:rPr>
          <w:bCs/>
          <w:sz w:val="24"/>
          <w:szCs w:val="24"/>
        </w:rPr>
        <w:t xml:space="preserve">I – casas de </w:t>
      </w:r>
      <w:r w:rsidR="008B40FE" w:rsidRPr="004D70F5">
        <w:rPr>
          <w:bCs/>
          <w:i/>
          <w:iCs/>
          <w:sz w:val="24"/>
          <w:szCs w:val="24"/>
        </w:rPr>
        <w:t>show</w:t>
      </w:r>
      <w:r w:rsidR="008B40FE" w:rsidRPr="004D70F5">
        <w:rPr>
          <w:bCs/>
          <w:sz w:val="24"/>
          <w:szCs w:val="24"/>
        </w:rPr>
        <w:t xml:space="preserve"> e espetáculos, boates e arenas;</w:t>
      </w:r>
    </w:p>
    <w:p w14:paraId="737EFB13" w14:textId="77777777" w:rsidR="002C10C8" w:rsidRPr="004D70F5" w:rsidRDefault="002C10C8">
      <w:pPr>
        <w:jc w:val="both"/>
        <w:rPr>
          <w:bCs/>
          <w:sz w:val="24"/>
          <w:szCs w:val="24"/>
        </w:rPr>
      </w:pPr>
    </w:p>
    <w:p w14:paraId="32BDD97A" w14:textId="510DBE13" w:rsidR="008B40FE" w:rsidRPr="004D70F5" w:rsidRDefault="008B40FE">
      <w:pPr>
        <w:jc w:val="both"/>
        <w:rPr>
          <w:bCs/>
          <w:sz w:val="24"/>
          <w:szCs w:val="24"/>
        </w:rPr>
      </w:pPr>
      <w:r w:rsidRPr="004D70F5">
        <w:rPr>
          <w:bCs/>
          <w:sz w:val="24"/>
          <w:szCs w:val="24"/>
        </w:rPr>
        <w:t>I</w:t>
      </w:r>
      <w:r w:rsidR="00280440" w:rsidRPr="004D70F5">
        <w:rPr>
          <w:bCs/>
          <w:sz w:val="24"/>
          <w:szCs w:val="24"/>
        </w:rPr>
        <w:t>I</w:t>
      </w:r>
      <w:r w:rsidRPr="004D70F5">
        <w:rPr>
          <w:bCs/>
          <w:sz w:val="24"/>
          <w:szCs w:val="24"/>
        </w:rPr>
        <w:t>I – casas de festas infantis e espaços de recreação infantil (</w:t>
      </w:r>
      <w:proofErr w:type="spellStart"/>
      <w:r w:rsidRPr="004D70F5">
        <w:rPr>
          <w:bCs/>
          <w:i/>
          <w:iCs/>
          <w:sz w:val="24"/>
          <w:szCs w:val="24"/>
        </w:rPr>
        <w:t>kids</w:t>
      </w:r>
      <w:proofErr w:type="spellEnd"/>
      <w:r w:rsidR="00E80DE5" w:rsidRPr="004D70F5">
        <w:rPr>
          <w:bCs/>
          <w:i/>
          <w:iCs/>
          <w:sz w:val="24"/>
          <w:szCs w:val="24"/>
        </w:rPr>
        <w:t xml:space="preserve"> </w:t>
      </w:r>
      <w:proofErr w:type="spellStart"/>
      <w:r w:rsidRPr="004D70F5">
        <w:rPr>
          <w:bCs/>
          <w:i/>
          <w:iCs/>
          <w:sz w:val="24"/>
          <w:szCs w:val="24"/>
        </w:rPr>
        <w:t>room</w:t>
      </w:r>
      <w:proofErr w:type="spellEnd"/>
      <w:r w:rsidRPr="004D70F5">
        <w:rPr>
          <w:bCs/>
          <w:sz w:val="24"/>
          <w:szCs w:val="24"/>
        </w:rPr>
        <w:t>);</w:t>
      </w:r>
    </w:p>
    <w:p w14:paraId="796A4F40" w14:textId="77777777" w:rsidR="002C10C8" w:rsidRPr="004D70F5" w:rsidRDefault="002C10C8">
      <w:pPr>
        <w:jc w:val="both"/>
        <w:rPr>
          <w:bCs/>
          <w:sz w:val="24"/>
          <w:szCs w:val="24"/>
        </w:rPr>
      </w:pPr>
    </w:p>
    <w:p w14:paraId="4B2016D3" w14:textId="43B70442" w:rsidR="007C7987" w:rsidRPr="004D70F5" w:rsidRDefault="008B40FE">
      <w:pPr>
        <w:jc w:val="both"/>
        <w:rPr>
          <w:bCs/>
          <w:sz w:val="24"/>
          <w:szCs w:val="24"/>
        </w:rPr>
      </w:pPr>
      <w:r w:rsidRPr="004D70F5">
        <w:rPr>
          <w:bCs/>
          <w:sz w:val="24"/>
          <w:szCs w:val="24"/>
        </w:rPr>
        <w:t>I</w:t>
      </w:r>
      <w:r w:rsidR="00280440" w:rsidRPr="004D70F5">
        <w:rPr>
          <w:bCs/>
          <w:sz w:val="24"/>
          <w:szCs w:val="24"/>
        </w:rPr>
        <w:t>V</w:t>
      </w:r>
      <w:r w:rsidRPr="004D70F5">
        <w:rPr>
          <w:bCs/>
          <w:sz w:val="24"/>
          <w:szCs w:val="24"/>
        </w:rPr>
        <w:t xml:space="preserve"> – parques de diversão;</w:t>
      </w:r>
    </w:p>
    <w:p w14:paraId="0CB94ACA" w14:textId="77777777" w:rsidR="002C10C8" w:rsidRPr="004D70F5" w:rsidRDefault="002C10C8">
      <w:pPr>
        <w:jc w:val="both"/>
        <w:rPr>
          <w:bCs/>
          <w:sz w:val="24"/>
          <w:szCs w:val="24"/>
        </w:rPr>
      </w:pPr>
    </w:p>
    <w:p w14:paraId="317E601D" w14:textId="1136A2A9" w:rsidR="008B40FE" w:rsidRPr="004D70F5" w:rsidRDefault="008B40FE" w:rsidP="007C7209">
      <w:pPr>
        <w:rPr>
          <w:bCs/>
          <w:sz w:val="24"/>
          <w:szCs w:val="24"/>
        </w:rPr>
      </w:pPr>
      <w:r w:rsidRPr="004D70F5">
        <w:rPr>
          <w:bCs/>
          <w:sz w:val="24"/>
          <w:szCs w:val="24"/>
        </w:rPr>
        <w:t>V – clubes sociais</w:t>
      </w:r>
      <w:r w:rsidR="00B5087B" w:rsidRPr="004D70F5">
        <w:rPr>
          <w:bCs/>
          <w:sz w:val="24"/>
          <w:szCs w:val="24"/>
        </w:rPr>
        <w:t xml:space="preserve">, </w:t>
      </w:r>
      <w:r w:rsidR="0037713F" w:rsidRPr="004D70F5">
        <w:rPr>
          <w:bCs/>
          <w:sz w:val="24"/>
          <w:szCs w:val="24"/>
        </w:rPr>
        <w:t xml:space="preserve">recreativos, </w:t>
      </w:r>
      <w:r w:rsidR="00B5087B" w:rsidRPr="004D70F5">
        <w:rPr>
          <w:bCs/>
          <w:sz w:val="24"/>
          <w:szCs w:val="24"/>
        </w:rPr>
        <w:t>agremiações</w:t>
      </w:r>
      <w:r w:rsidRPr="004D70F5">
        <w:rPr>
          <w:bCs/>
          <w:sz w:val="24"/>
          <w:szCs w:val="24"/>
        </w:rPr>
        <w:t xml:space="preserve"> e parques temáticos;</w:t>
      </w:r>
    </w:p>
    <w:p w14:paraId="780AF8B2" w14:textId="57F3B38F" w:rsidR="00CC6E0A" w:rsidRPr="004D70F5" w:rsidRDefault="00CC6E0A" w:rsidP="007C7209">
      <w:pPr>
        <w:rPr>
          <w:bCs/>
          <w:sz w:val="24"/>
          <w:szCs w:val="24"/>
        </w:rPr>
      </w:pPr>
    </w:p>
    <w:p w14:paraId="43CF88D1" w14:textId="3CB3A972" w:rsidR="00CC6E0A" w:rsidRPr="004D70F5" w:rsidRDefault="00CC6E0A" w:rsidP="00CC6E0A">
      <w:pPr>
        <w:rPr>
          <w:bCs/>
          <w:sz w:val="24"/>
          <w:szCs w:val="24"/>
        </w:rPr>
      </w:pPr>
      <w:r w:rsidRPr="004D70F5">
        <w:rPr>
          <w:bCs/>
          <w:sz w:val="24"/>
          <w:szCs w:val="24"/>
        </w:rPr>
        <w:t>VI – salões de cabeleireiro, barbearias, institutos de beleza, estética e congêneres.</w:t>
      </w:r>
    </w:p>
    <w:p w14:paraId="605A7406" w14:textId="0921EF69" w:rsidR="007C7987" w:rsidRPr="004D70F5" w:rsidRDefault="007C7987">
      <w:pPr>
        <w:jc w:val="both"/>
        <w:rPr>
          <w:bCs/>
          <w:sz w:val="24"/>
          <w:szCs w:val="24"/>
        </w:rPr>
      </w:pPr>
    </w:p>
    <w:p w14:paraId="75EA51D4" w14:textId="484FFB29" w:rsidR="007C7987" w:rsidRPr="004D70F5" w:rsidRDefault="008B40FE">
      <w:pPr>
        <w:jc w:val="both"/>
        <w:rPr>
          <w:bCs/>
          <w:sz w:val="24"/>
          <w:szCs w:val="24"/>
        </w:rPr>
      </w:pPr>
      <w:r w:rsidRPr="004D70F5">
        <w:rPr>
          <w:b/>
          <w:sz w:val="24"/>
          <w:szCs w:val="24"/>
        </w:rPr>
        <w:t>Art.</w:t>
      </w:r>
      <w:r w:rsidR="00280440" w:rsidRPr="004D70F5">
        <w:rPr>
          <w:b/>
          <w:sz w:val="24"/>
          <w:szCs w:val="24"/>
        </w:rPr>
        <w:t xml:space="preserve"> 3º  </w:t>
      </w:r>
      <w:r w:rsidRPr="004D70F5">
        <w:rPr>
          <w:bCs/>
          <w:sz w:val="24"/>
          <w:szCs w:val="24"/>
        </w:rPr>
        <w:t>Fica suspensa a realização de:</w:t>
      </w:r>
    </w:p>
    <w:p w14:paraId="7093A335" w14:textId="6AE91EB7" w:rsidR="008B40FE" w:rsidRPr="004D70F5" w:rsidRDefault="008B40FE">
      <w:pPr>
        <w:jc w:val="both"/>
        <w:rPr>
          <w:bCs/>
          <w:sz w:val="24"/>
          <w:szCs w:val="24"/>
        </w:rPr>
      </w:pPr>
    </w:p>
    <w:p w14:paraId="0C4C3311" w14:textId="0D5139F4" w:rsidR="008B40FE" w:rsidRPr="004D70F5" w:rsidRDefault="008B40FE">
      <w:pPr>
        <w:jc w:val="both"/>
        <w:rPr>
          <w:bCs/>
          <w:sz w:val="24"/>
          <w:szCs w:val="24"/>
        </w:rPr>
      </w:pPr>
      <w:r w:rsidRPr="004D70F5">
        <w:rPr>
          <w:bCs/>
          <w:sz w:val="24"/>
          <w:szCs w:val="24"/>
        </w:rPr>
        <w:t>I – festas e eventos de qualquer natureza;</w:t>
      </w:r>
    </w:p>
    <w:p w14:paraId="57B192DF" w14:textId="77777777" w:rsidR="002C10C8" w:rsidRPr="004D70F5" w:rsidRDefault="002C10C8">
      <w:pPr>
        <w:jc w:val="both"/>
        <w:rPr>
          <w:bCs/>
          <w:sz w:val="24"/>
          <w:szCs w:val="24"/>
        </w:rPr>
      </w:pPr>
    </w:p>
    <w:p w14:paraId="002902C9" w14:textId="2D80D7B4" w:rsidR="008B40FE" w:rsidRPr="004D70F5" w:rsidRDefault="008B40FE">
      <w:pPr>
        <w:jc w:val="both"/>
        <w:rPr>
          <w:bCs/>
          <w:sz w:val="24"/>
          <w:szCs w:val="24"/>
        </w:rPr>
      </w:pPr>
      <w:r w:rsidRPr="004D70F5">
        <w:rPr>
          <w:bCs/>
          <w:sz w:val="24"/>
          <w:szCs w:val="24"/>
        </w:rPr>
        <w:t>II – eventos culturais, de entretenimento</w:t>
      </w:r>
      <w:r w:rsidR="0037713F" w:rsidRPr="004D70F5">
        <w:rPr>
          <w:bCs/>
          <w:sz w:val="24"/>
          <w:szCs w:val="24"/>
        </w:rPr>
        <w:t xml:space="preserve">, desportivo </w:t>
      </w:r>
      <w:r w:rsidRPr="004D70F5">
        <w:rPr>
          <w:bCs/>
          <w:sz w:val="24"/>
          <w:szCs w:val="24"/>
        </w:rPr>
        <w:t xml:space="preserve">e </w:t>
      </w:r>
      <w:r w:rsidR="0037713F" w:rsidRPr="004D70F5">
        <w:rPr>
          <w:bCs/>
          <w:sz w:val="24"/>
          <w:szCs w:val="24"/>
        </w:rPr>
        <w:t xml:space="preserve">de </w:t>
      </w:r>
      <w:r w:rsidRPr="004D70F5">
        <w:rPr>
          <w:bCs/>
          <w:sz w:val="24"/>
          <w:szCs w:val="24"/>
        </w:rPr>
        <w:t>lazer;</w:t>
      </w:r>
    </w:p>
    <w:p w14:paraId="3C26FD66" w14:textId="77777777" w:rsidR="002C10C8" w:rsidRPr="004D70F5" w:rsidRDefault="002C10C8">
      <w:pPr>
        <w:jc w:val="both"/>
        <w:rPr>
          <w:bCs/>
          <w:sz w:val="24"/>
          <w:szCs w:val="24"/>
        </w:rPr>
      </w:pPr>
    </w:p>
    <w:p w14:paraId="756FA16B" w14:textId="4814D690" w:rsidR="008B40FE" w:rsidRPr="004D70F5" w:rsidRDefault="008B40FE">
      <w:pPr>
        <w:jc w:val="both"/>
        <w:rPr>
          <w:bCs/>
          <w:sz w:val="24"/>
          <w:szCs w:val="24"/>
        </w:rPr>
      </w:pPr>
      <w:r w:rsidRPr="004D70F5">
        <w:rPr>
          <w:bCs/>
          <w:sz w:val="24"/>
          <w:szCs w:val="24"/>
        </w:rPr>
        <w:t xml:space="preserve">III – </w:t>
      </w:r>
      <w:r w:rsidR="0037713F" w:rsidRPr="004D70F5">
        <w:rPr>
          <w:bCs/>
          <w:sz w:val="24"/>
          <w:szCs w:val="24"/>
        </w:rPr>
        <w:t xml:space="preserve">eventos científicos, </w:t>
      </w:r>
      <w:r w:rsidRPr="004D70F5">
        <w:rPr>
          <w:bCs/>
          <w:sz w:val="24"/>
          <w:szCs w:val="24"/>
        </w:rPr>
        <w:t>de negócios e exposições;</w:t>
      </w:r>
    </w:p>
    <w:p w14:paraId="68BF1784" w14:textId="77777777" w:rsidR="002C10C8" w:rsidRPr="004D70F5" w:rsidRDefault="002C10C8" w:rsidP="008B40FE">
      <w:pPr>
        <w:jc w:val="both"/>
        <w:rPr>
          <w:bCs/>
          <w:sz w:val="24"/>
          <w:szCs w:val="24"/>
        </w:rPr>
      </w:pPr>
    </w:p>
    <w:p w14:paraId="61D24871" w14:textId="450EE9F3" w:rsidR="007C7987" w:rsidRPr="004D70F5" w:rsidRDefault="008B40FE" w:rsidP="008B40FE">
      <w:pPr>
        <w:jc w:val="both"/>
        <w:rPr>
          <w:bCs/>
          <w:sz w:val="24"/>
          <w:szCs w:val="24"/>
        </w:rPr>
      </w:pPr>
      <w:r w:rsidRPr="004D70F5">
        <w:rPr>
          <w:bCs/>
          <w:sz w:val="24"/>
          <w:szCs w:val="24"/>
        </w:rPr>
        <w:t xml:space="preserve">IV – eventos corporativos, congressos, encontros de negócios, </w:t>
      </w:r>
      <w:r w:rsidRPr="004D70F5">
        <w:rPr>
          <w:bCs/>
          <w:i/>
          <w:iCs/>
          <w:sz w:val="24"/>
          <w:szCs w:val="24"/>
        </w:rPr>
        <w:t>workshops</w:t>
      </w:r>
      <w:r w:rsidRPr="004D70F5">
        <w:rPr>
          <w:bCs/>
          <w:sz w:val="24"/>
          <w:szCs w:val="24"/>
        </w:rPr>
        <w:t>, conferências, seminários</w:t>
      </w:r>
      <w:r w:rsidR="00677805" w:rsidRPr="004D70F5">
        <w:rPr>
          <w:bCs/>
          <w:sz w:val="24"/>
          <w:szCs w:val="24"/>
        </w:rPr>
        <w:t>,</w:t>
      </w:r>
      <w:r w:rsidRPr="004D70F5">
        <w:rPr>
          <w:bCs/>
          <w:sz w:val="24"/>
          <w:szCs w:val="24"/>
        </w:rPr>
        <w:t xml:space="preserve"> simpósios, painéis e palestras;</w:t>
      </w:r>
    </w:p>
    <w:p w14:paraId="4B346F4B" w14:textId="77777777" w:rsidR="002C10C8" w:rsidRPr="004D70F5" w:rsidRDefault="002C10C8" w:rsidP="007C7987">
      <w:pPr>
        <w:jc w:val="both"/>
        <w:rPr>
          <w:bCs/>
          <w:sz w:val="24"/>
          <w:szCs w:val="24"/>
        </w:rPr>
      </w:pPr>
    </w:p>
    <w:p w14:paraId="33A73B49" w14:textId="05F60BEE" w:rsidR="008B40FE" w:rsidRPr="004D70F5" w:rsidRDefault="008B40FE" w:rsidP="007C7987">
      <w:pPr>
        <w:jc w:val="both"/>
        <w:rPr>
          <w:bCs/>
          <w:sz w:val="24"/>
          <w:szCs w:val="24"/>
        </w:rPr>
      </w:pPr>
      <w:r w:rsidRPr="004D70F5">
        <w:rPr>
          <w:bCs/>
          <w:sz w:val="24"/>
          <w:szCs w:val="24"/>
        </w:rPr>
        <w:t xml:space="preserve">V – </w:t>
      </w:r>
      <w:r w:rsidR="007C7987" w:rsidRPr="004D70F5">
        <w:rPr>
          <w:bCs/>
          <w:sz w:val="24"/>
          <w:szCs w:val="24"/>
        </w:rPr>
        <w:t>eventos de caráter social, tais como casamentos, bodas, aniversários, formaturas, coquetéis, confraternizações, inaugurações, lançamentos, cerimônias oficiais, entre outros que sigam este mesmo formato;</w:t>
      </w:r>
    </w:p>
    <w:p w14:paraId="1B020C87" w14:textId="77777777" w:rsidR="002C10C8" w:rsidRPr="004D70F5" w:rsidRDefault="002C10C8" w:rsidP="007C7987">
      <w:pPr>
        <w:jc w:val="both"/>
        <w:rPr>
          <w:bCs/>
          <w:sz w:val="24"/>
          <w:szCs w:val="24"/>
        </w:rPr>
      </w:pPr>
    </w:p>
    <w:p w14:paraId="7684AD5A" w14:textId="359E752D" w:rsidR="008B40FE" w:rsidRPr="004D70F5" w:rsidRDefault="008B40FE" w:rsidP="007C7987">
      <w:pPr>
        <w:jc w:val="both"/>
        <w:rPr>
          <w:bCs/>
          <w:sz w:val="24"/>
          <w:szCs w:val="24"/>
        </w:rPr>
      </w:pPr>
      <w:r w:rsidRPr="004D70F5">
        <w:rPr>
          <w:bCs/>
          <w:sz w:val="24"/>
          <w:szCs w:val="24"/>
        </w:rPr>
        <w:t xml:space="preserve">VI – </w:t>
      </w:r>
      <w:r w:rsidR="007C7987" w:rsidRPr="004D70F5">
        <w:rPr>
          <w:bCs/>
          <w:sz w:val="24"/>
          <w:szCs w:val="24"/>
        </w:rPr>
        <w:t>eventos em ambientes abertos, tais como parques e praças;</w:t>
      </w:r>
    </w:p>
    <w:p w14:paraId="0566DC0B" w14:textId="77777777" w:rsidR="002C10C8" w:rsidRPr="004D70F5" w:rsidRDefault="002C10C8" w:rsidP="007C7987">
      <w:pPr>
        <w:jc w:val="both"/>
        <w:rPr>
          <w:bCs/>
          <w:sz w:val="24"/>
          <w:szCs w:val="24"/>
        </w:rPr>
      </w:pPr>
    </w:p>
    <w:p w14:paraId="394FAD0D" w14:textId="4D6ACE2E" w:rsidR="002E6247" w:rsidRPr="004D70F5" w:rsidRDefault="008B40FE" w:rsidP="007C7987">
      <w:pPr>
        <w:jc w:val="both"/>
        <w:rPr>
          <w:bCs/>
          <w:sz w:val="24"/>
          <w:szCs w:val="24"/>
        </w:rPr>
      </w:pPr>
      <w:r w:rsidRPr="004D70F5">
        <w:rPr>
          <w:bCs/>
          <w:sz w:val="24"/>
          <w:szCs w:val="24"/>
        </w:rPr>
        <w:t xml:space="preserve">VII – </w:t>
      </w:r>
      <w:r w:rsidR="007C7987" w:rsidRPr="004D70F5">
        <w:rPr>
          <w:bCs/>
          <w:sz w:val="24"/>
          <w:szCs w:val="24"/>
        </w:rPr>
        <w:t xml:space="preserve">eventos realizados em </w:t>
      </w:r>
      <w:r w:rsidRPr="004D70F5">
        <w:rPr>
          <w:bCs/>
          <w:i/>
          <w:iCs/>
          <w:sz w:val="24"/>
          <w:szCs w:val="24"/>
        </w:rPr>
        <w:t>f</w:t>
      </w:r>
      <w:r w:rsidR="007C7987" w:rsidRPr="004D70F5">
        <w:rPr>
          <w:bCs/>
          <w:i/>
          <w:iCs/>
          <w:sz w:val="24"/>
          <w:szCs w:val="24"/>
        </w:rPr>
        <w:t xml:space="preserve">ood </w:t>
      </w:r>
      <w:r w:rsidRPr="004D70F5">
        <w:rPr>
          <w:bCs/>
          <w:i/>
          <w:iCs/>
          <w:sz w:val="24"/>
          <w:szCs w:val="24"/>
        </w:rPr>
        <w:t>p</w:t>
      </w:r>
      <w:r w:rsidR="007C7987" w:rsidRPr="004D70F5">
        <w:rPr>
          <w:bCs/>
          <w:i/>
          <w:iCs/>
          <w:sz w:val="24"/>
          <w:szCs w:val="24"/>
        </w:rPr>
        <w:t>arks</w:t>
      </w:r>
      <w:r w:rsidR="007C7987" w:rsidRPr="004D70F5">
        <w:rPr>
          <w:bCs/>
          <w:sz w:val="24"/>
          <w:szCs w:val="24"/>
        </w:rPr>
        <w:t>, mantida a possibilidade de funcionamento desses espaços somente para a venda de gêneros alimentícios</w:t>
      </w:r>
      <w:r w:rsidR="002E6247" w:rsidRPr="004D70F5">
        <w:rPr>
          <w:bCs/>
          <w:sz w:val="24"/>
          <w:szCs w:val="24"/>
        </w:rPr>
        <w:t>;</w:t>
      </w:r>
    </w:p>
    <w:p w14:paraId="07D0794E" w14:textId="63CA6134" w:rsidR="00972801" w:rsidRPr="004D70F5" w:rsidRDefault="00972801" w:rsidP="007C7987">
      <w:pPr>
        <w:jc w:val="both"/>
        <w:rPr>
          <w:bCs/>
          <w:sz w:val="24"/>
          <w:szCs w:val="24"/>
        </w:rPr>
      </w:pPr>
    </w:p>
    <w:p w14:paraId="4940B8F3" w14:textId="082304F0" w:rsidR="00972801" w:rsidRPr="004D70F5" w:rsidRDefault="00972801" w:rsidP="00972801">
      <w:pPr>
        <w:jc w:val="both"/>
        <w:rPr>
          <w:bCs/>
          <w:sz w:val="24"/>
          <w:szCs w:val="24"/>
        </w:rPr>
      </w:pPr>
      <w:r w:rsidRPr="004D70F5">
        <w:rPr>
          <w:b/>
          <w:sz w:val="24"/>
          <w:szCs w:val="24"/>
        </w:rPr>
        <w:t>Art.</w:t>
      </w:r>
      <w:r w:rsidR="00280440" w:rsidRPr="004D70F5">
        <w:rPr>
          <w:b/>
          <w:sz w:val="24"/>
          <w:szCs w:val="24"/>
        </w:rPr>
        <w:t xml:space="preserve"> 4º  </w:t>
      </w:r>
      <w:r w:rsidRPr="004D70F5">
        <w:rPr>
          <w:bCs/>
          <w:sz w:val="24"/>
          <w:szCs w:val="24"/>
        </w:rPr>
        <w:t>Fica suspensa a permanência de indivíduos em cachoeiras, rios e lagos;</w:t>
      </w:r>
      <w:r w:rsidR="002E6247" w:rsidRPr="004D70F5">
        <w:rPr>
          <w:bCs/>
          <w:sz w:val="24"/>
          <w:szCs w:val="24"/>
        </w:rPr>
        <w:t xml:space="preserve"> assim como fretamento de ônibus e excursões em áreas de lazer e turismo</w:t>
      </w:r>
      <w:r w:rsidR="00C30CC9" w:rsidRPr="004D70F5">
        <w:rPr>
          <w:bCs/>
          <w:sz w:val="24"/>
          <w:szCs w:val="24"/>
        </w:rPr>
        <w:t>;</w:t>
      </w:r>
    </w:p>
    <w:p w14:paraId="1CCA542F" w14:textId="77777777" w:rsidR="002C10C8" w:rsidRPr="004D70F5" w:rsidRDefault="002C10C8" w:rsidP="002C10C8">
      <w:pPr>
        <w:jc w:val="both"/>
        <w:rPr>
          <w:bCs/>
          <w:sz w:val="24"/>
          <w:szCs w:val="24"/>
        </w:rPr>
      </w:pPr>
    </w:p>
    <w:p w14:paraId="23690D78" w14:textId="7394FCA6" w:rsidR="002C10C8" w:rsidRPr="004D70F5" w:rsidRDefault="002C10C8" w:rsidP="00F710A9">
      <w:pPr>
        <w:jc w:val="both"/>
        <w:rPr>
          <w:bCs/>
          <w:sz w:val="24"/>
          <w:szCs w:val="24"/>
        </w:rPr>
      </w:pPr>
      <w:r w:rsidRPr="004D70F5">
        <w:rPr>
          <w:b/>
          <w:sz w:val="24"/>
          <w:szCs w:val="24"/>
        </w:rPr>
        <w:t>Art</w:t>
      </w:r>
      <w:r w:rsidR="00280440" w:rsidRPr="004D70F5">
        <w:rPr>
          <w:b/>
          <w:sz w:val="24"/>
          <w:szCs w:val="24"/>
        </w:rPr>
        <w:t xml:space="preserve">. 5º  </w:t>
      </w:r>
      <w:r w:rsidRPr="004D70F5">
        <w:rPr>
          <w:bCs/>
          <w:sz w:val="24"/>
          <w:szCs w:val="24"/>
        </w:rPr>
        <w:t>Ficam suspensas as atividades escolares presenciais nas redes pública e particular de ensino</w:t>
      </w:r>
      <w:r w:rsidR="00F710A9" w:rsidRPr="004D70F5">
        <w:rPr>
          <w:bCs/>
          <w:sz w:val="24"/>
          <w:szCs w:val="24"/>
        </w:rPr>
        <w:t>, assim como</w:t>
      </w:r>
      <w:r w:rsidRPr="004D70F5">
        <w:rPr>
          <w:bCs/>
          <w:sz w:val="24"/>
          <w:szCs w:val="24"/>
        </w:rPr>
        <w:t xml:space="preserve"> as atividades presenciais de cursos livres</w:t>
      </w:r>
      <w:r w:rsidR="00F710A9" w:rsidRPr="004D70F5">
        <w:rPr>
          <w:bCs/>
          <w:sz w:val="24"/>
          <w:szCs w:val="24"/>
        </w:rPr>
        <w:t>.</w:t>
      </w:r>
    </w:p>
    <w:p w14:paraId="2B518A68" w14:textId="77777777" w:rsidR="00F710A9" w:rsidRPr="004D70F5" w:rsidRDefault="00F710A9" w:rsidP="00F710A9">
      <w:pPr>
        <w:jc w:val="both"/>
        <w:rPr>
          <w:b/>
          <w:sz w:val="24"/>
          <w:szCs w:val="24"/>
        </w:rPr>
      </w:pPr>
    </w:p>
    <w:p w14:paraId="26548FF5" w14:textId="570C8DBB" w:rsidR="00972801" w:rsidRPr="004D70F5" w:rsidRDefault="002C10C8" w:rsidP="002C10C8">
      <w:pPr>
        <w:jc w:val="both"/>
        <w:rPr>
          <w:bCs/>
          <w:sz w:val="24"/>
          <w:szCs w:val="24"/>
        </w:rPr>
      </w:pPr>
      <w:r w:rsidRPr="004D70F5">
        <w:rPr>
          <w:b/>
          <w:sz w:val="24"/>
          <w:szCs w:val="24"/>
        </w:rPr>
        <w:t>Art.</w:t>
      </w:r>
      <w:r w:rsidR="00280440" w:rsidRPr="004D70F5">
        <w:rPr>
          <w:b/>
          <w:sz w:val="24"/>
          <w:szCs w:val="24"/>
        </w:rPr>
        <w:t xml:space="preserve"> 6º  </w:t>
      </w:r>
      <w:r w:rsidR="00F710A9" w:rsidRPr="004D70F5">
        <w:rPr>
          <w:bCs/>
          <w:sz w:val="24"/>
          <w:szCs w:val="24"/>
        </w:rPr>
        <w:t>Fica permitido o funcionamento</w:t>
      </w:r>
      <w:r w:rsidR="00972801" w:rsidRPr="004D70F5">
        <w:rPr>
          <w:bCs/>
          <w:sz w:val="24"/>
          <w:szCs w:val="24"/>
        </w:rPr>
        <w:t>:</w:t>
      </w:r>
    </w:p>
    <w:p w14:paraId="0B38AD2A" w14:textId="77777777" w:rsidR="00972801" w:rsidRPr="004D70F5" w:rsidRDefault="00972801" w:rsidP="002C10C8">
      <w:pPr>
        <w:jc w:val="both"/>
        <w:rPr>
          <w:bCs/>
          <w:sz w:val="24"/>
          <w:szCs w:val="24"/>
        </w:rPr>
      </w:pPr>
    </w:p>
    <w:p w14:paraId="5A26056F" w14:textId="2D143996" w:rsidR="00972801" w:rsidRPr="004D70F5" w:rsidRDefault="00972801" w:rsidP="002C10C8">
      <w:pPr>
        <w:jc w:val="both"/>
        <w:rPr>
          <w:bCs/>
          <w:sz w:val="24"/>
          <w:szCs w:val="24"/>
        </w:rPr>
      </w:pPr>
      <w:r w:rsidRPr="004D70F5">
        <w:rPr>
          <w:bCs/>
          <w:sz w:val="24"/>
          <w:szCs w:val="24"/>
        </w:rPr>
        <w:t>I – de</w:t>
      </w:r>
      <w:r w:rsidR="00F710A9" w:rsidRPr="004D70F5">
        <w:rPr>
          <w:bCs/>
          <w:sz w:val="24"/>
          <w:szCs w:val="24"/>
        </w:rPr>
        <w:t xml:space="preserve"> atividades de saúde, como unidades de saúde, clínicas e consultórios médicos e odontológicos, laboratório</w:t>
      </w:r>
      <w:r w:rsidR="00C15A2C" w:rsidRPr="004D70F5">
        <w:rPr>
          <w:bCs/>
          <w:sz w:val="24"/>
          <w:szCs w:val="24"/>
        </w:rPr>
        <w:t xml:space="preserve">s, farmácias, </w:t>
      </w:r>
      <w:r w:rsidR="00295867" w:rsidRPr="004D70F5">
        <w:rPr>
          <w:bCs/>
          <w:sz w:val="24"/>
          <w:szCs w:val="24"/>
        </w:rPr>
        <w:t xml:space="preserve">óticas, </w:t>
      </w:r>
      <w:r w:rsidR="00CC6E0A" w:rsidRPr="004D70F5">
        <w:rPr>
          <w:bCs/>
          <w:sz w:val="24"/>
          <w:szCs w:val="24"/>
        </w:rPr>
        <w:t xml:space="preserve">academias, </w:t>
      </w:r>
      <w:r w:rsidR="00C15A2C" w:rsidRPr="004D70F5">
        <w:rPr>
          <w:bCs/>
          <w:sz w:val="24"/>
          <w:szCs w:val="24"/>
        </w:rPr>
        <w:t>clínicas veterinárias</w:t>
      </w:r>
      <w:r w:rsidR="00CC6E0A" w:rsidRPr="004D70F5">
        <w:rPr>
          <w:bCs/>
          <w:sz w:val="24"/>
          <w:szCs w:val="24"/>
        </w:rPr>
        <w:t xml:space="preserve"> e </w:t>
      </w:r>
      <w:r w:rsidR="00CC6E0A" w:rsidRPr="004D70F5">
        <w:rPr>
          <w:bCs/>
          <w:i/>
          <w:iCs/>
          <w:sz w:val="24"/>
          <w:szCs w:val="24"/>
        </w:rPr>
        <w:t>pet shops</w:t>
      </w:r>
      <w:r w:rsidR="00C15A2C" w:rsidRPr="004D70F5">
        <w:rPr>
          <w:bCs/>
          <w:sz w:val="24"/>
          <w:szCs w:val="24"/>
        </w:rPr>
        <w:t>;</w:t>
      </w:r>
    </w:p>
    <w:p w14:paraId="6D9049D4" w14:textId="77777777" w:rsidR="00972801" w:rsidRPr="004D70F5" w:rsidRDefault="00972801" w:rsidP="002C10C8">
      <w:pPr>
        <w:jc w:val="both"/>
        <w:rPr>
          <w:bCs/>
          <w:sz w:val="24"/>
          <w:szCs w:val="24"/>
        </w:rPr>
      </w:pPr>
    </w:p>
    <w:p w14:paraId="2E57FCCD" w14:textId="6260F0BB" w:rsidR="00972801" w:rsidRPr="004D70F5" w:rsidRDefault="00972801" w:rsidP="002C10C8">
      <w:pPr>
        <w:jc w:val="both"/>
        <w:rPr>
          <w:bCs/>
          <w:sz w:val="24"/>
          <w:szCs w:val="24"/>
        </w:rPr>
      </w:pPr>
      <w:r w:rsidRPr="004D70F5">
        <w:rPr>
          <w:bCs/>
          <w:sz w:val="24"/>
          <w:szCs w:val="24"/>
        </w:rPr>
        <w:t>II –</w:t>
      </w:r>
      <w:r w:rsidR="0037713F" w:rsidRPr="004D70F5">
        <w:rPr>
          <w:bCs/>
          <w:sz w:val="24"/>
          <w:szCs w:val="24"/>
        </w:rPr>
        <w:t xml:space="preserve"> </w:t>
      </w:r>
      <w:r w:rsidR="00C15A2C" w:rsidRPr="004D70F5">
        <w:rPr>
          <w:bCs/>
          <w:sz w:val="24"/>
          <w:szCs w:val="24"/>
        </w:rPr>
        <w:t>serviços de assistência social</w:t>
      </w:r>
      <w:r w:rsidRPr="004D70F5">
        <w:rPr>
          <w:bCs/>
          <w:sz w:val="24"/>
          <w:szCs w:val="24"/>
        </w:rPr>
        <w:t xml:space="preserve">, de </w:t>
      </w:r>
      <w:r w:rsidR="00C15A2C" w:rsidRPr="004D70F5">
        <w:rPr>
          <w:bCs/>
          <w:sz w:val="24"/>
          <w:szCs w:val="24"/>
        </w:rPr>
        <w:t xml:space="preserve">segurança pública; </w:t>
      </w:r>
      <w:r w:rsidRPr="004D70F5">
        <w:rPr>
          <w:bCs/>
          <w:sz w:val="24"/>
          <w:szCs w:val="24"/>
        </w:rPr>
        <w:t>e serviços funerários;</w:t>
      </w:r>
    </w:p>
    <w:p w14:paraId="7BB9FF80" w14:textId="298BBE5F" w:rsidR="00154447" w:rsidRPr="004D70F5" w:rsidRDefault="00154447" w:rsidP="002C10C8">
      <w:pPr>
        <w:jc w:val="both"/>
        <w:rPr>
          <w:bCs/>
          <w:sz w:val="24"/>
          <w:szCs w:val="24"/>
        </w:rPr>
      </w:pPr>
    </w:p>
    <w:p w14:paraId="3AFA97D5" w14:textId="1B10A7E0" w:rsidR="00154447" w:rsidRPr="004D70F5" w:rsidRDefault="00154447" w:rsidP="002C10C8">
      <w:pPr>
        <w:jc w:val="both"/>
        <w:rPr>
          <w:bCs/>
          <w:sz w:val="24"/>
          <w:szCs w:val="24"/>
        </w:rPr>
      </w:pPr>
      <w:r w:rsidRPr="004D70F5">
        <w:rPr>
          <w:bCs/>
          <w:sz w:val="24"/>
          <w:szCs w:val="24"/>
        </w:rPr>
        <w:t>III – supermercados, hortifrutigranjeiro; minimercados; mercearias; açougues; peixarias; padarias; lojas de panificados;</w:t>
      </w:r>
    </w:p>
    <w:p w14:paraId="4C388610" w14:textId="77777777" w:rsidR="00972801" w:rsidRPr="004D70F5" w:rsidRDefault="00972801" w:rsidP="002C10C8">
      <w:pPr>
        <w:jc w:val="both"/>
        <w:rPr>
          <w:bCs/>
          <w:sz w:val="24"/>
          <w:szCs w:val="24"/>
        </w:rPr>
      </w:pPr>
    </w:p>
    <w:p w14:paraId="0DB7AE60" w14:textId="462838A7" w:rsidR="00154447" w:rsidRPr="004D70F5" w:rsidRDefault="00154447" w:rsidP="00154447">
      <w:pPr>
        <w:jc w:val="both"/>
        <w:rPr>
          <w:bCs/>
          <w:sz w:val="24"/>
          <w:szCs w:val="24"/>
        </w:rPr>
      </w:pPr>
      <w:r w:rsidRPr="004D70F5">
        <w:rPr>
          <w:bCs/>
          <w:sz w:val="24"/>
          <w:szCs w:val="24"/>
        </w:rPr>
        <w:t xml:space="preserve">IV </w:t>
      </w:r>
      <w:r w:rsidR="0037713F" w:rsidRPr="004D70F5">
        <w:rPr>
          <w:bCs/>
          <w:sz w:val="24"/>
          <w:szCs w:val="24"/>
        </w:rPr>
        <w:t>–</w:t>
      </w:r>
      <w:r w:rsidRPr="004D70F5">
        <w:rPr>
          <w:bCs/>
          <w:sz w:val="24"/>
          <w:szCs w:val="24"/>
        </w:rPr>
        <w:t xml:space="preserve"> feiras livres que realizem a comercialização de produtos de gênero alimentício e que tem papel fundamental no abastecimento;</w:t>
      </w:r>
    </w:p>
    <w:p w14:paraId="2A4D9C9B" w14:textId="77777777" w:rsidR="00154447" w:rsidRPr="004D70F5" w:rsidRDefault="00154447" w:rsidP="002C10C8">
      <w:pPr>
        <w:jc w:val="both"/>
        <w:rPr>
          <w:bCs/>
          <w:sz w:val="24"/>
          <w:szCs w:val="24"/>
        </w:rPr>
      </w:pPr>
    </w:p>
    <w:p w14:paraId="29E35E7D" w14:textId="189EEA1F" w:rsidR="00972801" w:rsidRPr="004D70F5" w:rsidRDefault="00972801" w:rsidP="002C10C8">
      <w:pPr>
        <w:jc w:val="both"/>
        <w:rPr>
          <w:bCs/>
          <w:sz w:val="24"/>
          <w:szCs w:val="24"/>
        </w:rPr>
      </w:pPr>
      <w:r w:rsidRPr="004D70F5">
        <w:rPr>
          <w:bCs/>
          <w:sz w:val="24"/>
          <w:szCs w:val="24"/>
        </w:rPr>
        <w:t xml:space="preserve">V – </w:t>
      </w:r>
      <w:r w:rsidR="00C15A2C" w:rsidRPr="004D70F5">
        <w:rPr>
          <w:bCs/>
          <w:sz w:val="24"/>
          <w:szCs w:val="24"/>
        </w:rPr>
        <w:t>centrais de abastecimento atacadista e hortifrutigranjeiros;</w:t>
      </w:r>
    </w:p>
    <w:p w14:paraId="156D5BF7" w14:textId="1F6DCD2D" w:rsidR="00154447" w:rsidRPr="004D70F5" w:rsidRDefault="00154447" w:rsidP="002C10C8">
      <w:pPr>
        <w:jc w:val="both"/>
        <w:rPr>
          <w:bCs/>
          <w:sz w:val="24"/>
          <w:szCs w:val="24"/>
        </w:rPr>
      </w:pPr>
    </w:p>
    <w:p w14:paraId="0879C553" w14:textId="1D717F31" w:rsidR="00154447" w:rsidRPr="004D70F5" w:rsidRDefault="00154447" w:rsidP="00154447">
      <w:pPr>
        <w:jc w:val="both"/>
        <w:rPr>
          <w:bCs/>
          <w:sz w:val="24"/>
          <w:szCs w:val="24"/>
        </w:rPr>
      </w:pPr>
      <w:r w:rsidRPr="004D70F5">
        <w:rPr>
          <w:bCs/>
          <w:sz w:val="24"/>
          <w:szCs w:val="24"/>
        </w:rPr>
        <w:t>VI – unidades bancárias, lotéricas;</w:t>
      </w:r>
    </w:p>
    <w:p w14:paraId="03260B24" w14:textId="77777777" w:rsidR="00972801" w:rsidRPr="004D70F5" w:rsidRDefault="00972801" w:rsidP="002C10C8">
      <w:pPr>
        <w:jc w:val="both"/>
        <w:rPr>
          <w:bCs/>
          <w:sz w:val="24"/>
          <w:szCs w:val="24"/>
        </w:rPr>
      </w:pPr>
    </w:p>
    <w:p w14:paraId="76CFE5C3" w14:textId="2B453ECE" w:rsidR="00972801" w:rsidRPr="004D70F5" w:rsidRDefault="00154447" w:rsidP="002C10C8">
      <w:pPr>
        <w:jc w:val="both"/>
        <w:rPr>
          <w:bCs/>
          <w:sz w:val="24"/>
          <w:szCs w:val="24"/>
        </w:rPr>
      </w:pPr>
      <w:r w:rsidRPr="004D70F5">
        <w:rPr>
          <w:bCs/>
          <w:sz w:val="24"/>
          <w:szCs w:val="24"/>
        </w:rPr>
        <w:t xml:space="preserve">VII </w:t>
      </w:r>
      <w:r w:rsidR="00972801" w:rsidRPr="004D70F5">
        <w:rPr>
          <w:bCs/>
          <w:sz w:val="24"/>
          <w:szCs w:val="24"/>
        </w:rPr>
        <w:t xml:space="preserve">– </w:t>
      </w:r>
      <w:r w:rsidR="00C15A2C" w:rsidRPr="004D70F5">
        <w:rPr>
          <w:bCs/>
          <w:sz w:val="24"/>
          <w:szCs w:val="24"/>
        </w:rPr>
        <w:t>comércio de construção civil, incluindo ferragens, madeireiras, serralherias, pinturas;</w:t>
      </w:r>
    </w:p>
    <w:p w14:paraId="5DF8FBD0" w14:textId="77777777" w:rsidR="00972801" w:rsidRPr="004D70F5" w:rsidRDefault="00972801" w:rsidP="002C10C8">
      <w:pPr>
        <w:jc w:val="both"/>
        <w:rPr>
          <w:bCs/>
          <w:sz w:val="24"/>
          <w:szCs w:val="24"/>
        </w:rPr>
      </w:pPr>
    </w:p>
    <w:p w14:paraId="7FCC5D74" w14:textId="7076D93C" w:rsidR="00154447" w:rsidRPr="004D70F5" w:rsidRDefault="00972801" w:rsidP="002C10C8">
      <w:pPr>
        <w:jc w:val="both"/>
        <w:rPr>
          <w:bCs/>
          <w:sz w:val="24"/>
          <w:szCs w:val="24"/>
        </w:rPr>
      </w:pPr>
      <w:r w:rsidRPr="004D70F5">
        <w:rPr>
          <w:bCs/>
          <w:sz w:val="24"/>
          <w:szCs w:val="24"/>
        </w:rPr>
        <w:t>V</w:t>
      </w:r>
      <w:r w:rsidR="00154447" w:rsidRPr="004D70F5">
        <w:rPr>
          <w:bCs/>
          <w:sz w:val="24"/>
          <w:szCs w:val="24"/>
        </w:rPr>
        <w:t>II</w:t>
      </w:r>
      <w:r w:rsidRPr="004D70F5">
        <w:rPr>
          <w:bCs/>
          <w:sz w:val="24"/>
          <w:szCs w:val="24"/>
        </w:rPr>
        <w:t xml:space="preserve">I – </w:t>
      </w:r>
      <w:r w:rsidR="0037713F" w:rsidRPr="004D70F5">
        <w:rPr>
          <w:bCs/>
          <w:sz w:val="24"/>
          <w:szCs w:val="24"/>
        </w:rPr>
        <w:t xml:space="preserve">estacionamento; </w:t>
      </w:r>
      <w:r w:rsidR="00154447" w:rsidRPr="004D70F5">
        <w:rPr>
          <w:bCs/>
          <w:sz w:val="24"/>
          <w:szCs w:val="24"/>
        </w:rPr>
        <w:t xml:space="preserve">postos de abastecimento de combustíveis e comércio de lubrificantes; </w:t>
      </w:r>
      <w:r w:rsidR="004D70F5">
        <w:rPr>
          <w:bCs/>
          <w:sz w:val="24"/>
          <w:szCs w:val="24"/>
        </w:rPr>
        <w:t xml:space="preserve">autopeças e acessórios automotivos, </w:t>
      </w:r>
      <w:r w:rsidR="00154447" w:rsidRPr="004D70F5">
        <w:rPr>
          <w:bCs/>
          <w:sz w:val="24"/>
          <w:szCs w:val="24"/>
        </w:rPr>
        <w:t>assim como oficinas mecânicas, de lanternagem, pintura e afins;</w:t>
      </w:r>
    </w:p>
    <w:p w14:paraId="3AEE8BDF" w14:textId="77777777" w:rsidR="00972801" w:rsidRPr="004D70F5" w:rsidRDefault="00972801" w:rsidP="002C10C8">
      <w:pPr>
        <w:jc w:val="both"/>
        <w:rPr>
          <w:bCs/>
          <w:sz w:val="24"/>
          <w:szCs w:val="24"/>
        </w:rPr>
      </w:pPr>
    </w:p>
    <w:p w14:paraId="211D0F53" w14:textId="3276719B" w:rsidR="002C10C8" w:rsidRPr="004D70F5" w:rsidRDefault="00154447" w:rsidP="002C10C8">
      <w:pPr>
        <w:jc w:val="both"/>
        <w:rPr>
          <w:bCs/>
          <w:sz w:val="24"/>
          <w:szCs w:val="24"/>
        </w:rPr>
      </w:pPr>
      <w:r w:rsidRPr="004D70F5">
        <w:rPr>
          <w:bCs/>
          <w:sz w:val="24"/>
          <w:szCs w:val="24"/>
        </w:rPr>
        <w:t>IX</w:t>
      </w:r>
      <w:r w:rsidR="00972801" w:rsidRPr="004D70F5">
        <w:rPr>
          <w:bCs/>
          <w:sz w:val="24"/>
          <w:szCs w:val="24"/>
        </w:rPr>
        <w:t xml:space="preserve"> – </w:t>
      </w:r>
      <w:r w:rsidR="00C15A2C" w:rsidRPr="004D70F5">
        <w:rPr>
          <w:bCs/>
          <w:sz w:val="24"/>
          <w:szCs w:val="24"/>
        </w:rPr>
        <w:t>atividades industriais de funcionamento contínuo e de utilidade pública</w:t>
      </w:r>
      <w:r w:rsidR="002C10C8" w:rsidRPr="004D70F5">
        <w:rPr>
          <w:bCs/>
          <w:sz w:val="24"/>
          <w:szCs w:val="24"/>
        </w:rPr>
        <w:t>, serviços de radiodifusão e filmagem, especialmente aqueles destinados ao trabalho da imprensa e transmissão informativa</w:t>
      </w:r>
    </w:p>
    <w:p w14:paraId="67573FB9" w14:textId="77777777" w:rsidR="00A46BE9" w:rsidRPr="004D70F5" w:rsidRDefault="00A46BE9" w:rsidP="002C10C8">
      <w:pPr>
        <w:jc w:val="both"/>
        <w:rPr>
          <w:bCs/>
          <w:sz w:val="24"/>
          <w:szCs w:val="24"/>
        </w:rPr>
      </w:pPr>
    </w:p>
    <w:p w14:paraId="2768E074" w14:textId="223139FC" w:rsidR="002C10C8" w:rsidRPr="004D70F5" w:rsidRDefault="00154447" w:rsidP="002C10C8">
      <w:pPr>
        <w:jc w:val="both"/>
        <w:rPr>
          <w:bCs/>
          <w:sz w:val="24"/>
          <w:szCs w:val="24"/>
        </w:rPr>
      </w:pPr>
      <w:r w:rsidRPr="004D70F5">
        <w:rPr>
          <w:bCs/>
          <w:sz w:val="24"/>
          <w:szCs w:val="24"/>
        </w:rPr>
        <w:t>X</w:t>
      </w:r>
      <w:r w:rsidR="002C10C8" w:rsidRPr="004D70F5">
        <w:rPr>
          <w:bCs/>
          <w:sz w:val="24"/>
          <w:szCs w:val="24"/>
        </w:rPr>
        <w:t xml:space="preserve"> </w:t>
      </w:r>
      <w:r w:rsidRPr="004D70F5">
        <w:rPr>
          <w:bCs/>
          <w:sz w:val="24"/>
          <w:szCs w:val="24"/>
        </w:rPr>
        <w:t>–</w:t>
      </w:r>
      <w:r w:rsidR="002C10C8" w:rsidRPr="004D70F5">
        <w:rPr>
          <w:bCs/>
          <w:sz w:val="24"/>
          <w:szCs w:val="24"/>
        </w:rPr>
        <w:t xml:space="preserve"> lojas de conveniência e demais estabelecimentos congêneres que</w:t>
      </w:r>
      <w:r w:rsidR="00162BCD" w:rsidRPr="004D70F5">
        <w:rPr>
          <w:bCs/>
          <w:sz w:val="24"/>
          <w:szCs w:val="24"/>
        </w:rPr>
        <w:t xml:space="preserve"> </w:t>
      </w:r>
      <w:r w:rsidR="002C10C8" w:rsidRPr="004D70F5">
        <w:rPr>
          <w:bCs/>
          <w:sz w:val="24"/>
          <w:szCs w:val="24"/>
        </w:rPr>
        <w:t>se destinam à venda de alimentos, materiais de limpeza e</w:t>
      </w:r>
      <w:r w:rsidR="00162BCD" w:rsidRPr="004D70F5">
        <w:rPr>
          <w:bCs/>
          <w:sz w:val="24"/>
          <w:szCs w:val="24"/>
        </w:rPr>
        <w:t xml:space="preserve"> </w:t>
      </w:r>
      <w:r w:rsidR="002C10C8" w:rsidRPr="004D70F5">
        <w:rPr>
          <w:bCs/>
          <w:sz w:val="24"/>
          <w:szCs w:val="24"/>
        </w:rPr>
        <w:t>higiene pessoal, sendo proibido o consumo</w:t>
      </w:r>
      <w:r w:rsidR="00162BCD" w:rsidRPr="004D70F5">
        <w:rPr>
          <w:bCs/>
          <w:sz w:val="24"/>
          <w:szCs w:val="24"/>
        </w:rPr>
        <w:t xml:space="preserve"> </w:t>
      </w:r>
      <w:r w:rsidR="002C10C8" w:rsidRPr="004D70F5">
        <w:rPr>
          <w:bCs/>
          <w:sz w:val="24"/>
          <w:szCs w:val="24"/>
        </w:rPr>
        <w:t>de bebidas alcoólicas em lojas de conveniência, postos de gasolina e</w:t>
      </w:r>
      <w:r w:rsidR="00162BCD" w:rsidRPr="004D70F5">
        <w:rPr>
          <w:bCs/>
          <w:sz w:val="24"/>
          <w:szCs w:val="24"/>
        </w:rPr>
        <w:t xml:space="preserve"> </w:t>
      </w:r>
      <w:r w:rsidR="002C10C8" w:rsidRPr="004D70F5">
        <w:rPr>
          <w:bCs/>
          <w:sz w:val="24"/>
          <w:szCs w:val="24"/>
        </w:rPr>
        <w:t>bancas de revistas.</w:t>
      </w:r>
    </w:p>
    <w:p w14:paraId="60BCBA74" w14:textId="77777777" w:rsidR="0037713F" w:rsidRPr="004D70F5" w:rsidRDefault="0037713F" w:rsidP="002C10C8">
      <w:pPr>
        <w:jc w:val="both"/>
        <w:rPr>
          <w:bCs/>
          <w:sz w:val="24"/>
          <w:szCs w:val="24"/>
        </w:rPr>
      </w:pPr>
    </w:p>
    <w:p w14:paraId="163B70E6" w14:textId="657460EF" w:rsidR="00154447" w:rsidRPr="004D70F5" w:rsidRDefault="00154447" w:rsidP="00154447">
      <w:pPr>
        <w:jc w:val="both"/>
        <w:rPr>
          <w:bCs/>
          <w:sz w:val="24"/>
          <w:szCs w:val="24"/>
        </w:rPr>
      </w:pPr>
      <w:r w:rsidRPr="004D70F5">
        <w:rPr>
          <w:b/>
          <w:sz w:val="24"/>
          <w:szCs w:val="24"/>
        </w:rPr>
        <w:t>Art.</w:t>
      </w:r>
      <w:r w:rsidR="00280440" w:rsidRPr="004D70F5">
        <w:rPr>
          <w:b/>
          <w:sz w:val="24"/>
          <w:szCs w:val="24"/>
        </w:rPr>
        <w:t xml:space="preserve"> 7º  </w:t>
      </w:r>
      <w:r w:rsidRPr="004D70F5">
        <w:rPr>
          <w:bCs/>
          <w:sz w:val="24"/>
          <w:szCs w:val="24"/>
        </w:rPr>
        <w:t>Restaurantes, lanchonetes</w:t>
      </w:r>
      <w:r w:rsidR="00677805" w:rsidRPr="004D70F5">
        <w:rPr>
          <w:bCs/>
          <w:sz w:val="24"/>
          <w:szCs w:val="24"/>
        </w:rPr>
        <w:t xml:space="preserve">, </w:t>
      </w:r>
      <w:r w:rsidRPr="004D70F5">
        <w:rPr>
          <w:bCs/>
          <w:sz w:val="24"/>
          <w:szCs w:val="24"/>
        </w:rPr>
        <w:t>bares</w:t>
      </w:r>
      <w:r w:rsidR="003F351C">
        <w:rPr>
          <w:bCs/>
          <w:sz w:val="24"/>
          <w:szCs w:val="24"/>
        </w:rPr>
        <w:t>, comércio varejista de alimentos</w:t>
      </w:r>
      <w:r w:rsidR="00677805" w:rsidRPr="004D70F5">
        <w:rPr>
          <w:bCs/>
          <w:sz w:val="24"/>
          <w:szCs w:val="24"/>
        </w:rPr>
        <w:t xml:space="preserve"> e congêneres</w:t>
      </w:r>
      <w:r w:rsidRPr="004D70F5">
        <w:rPr>
          <w:bCs/>
          <w:sz w:val="24"/>
          <w:szCs w:val="24"/>
        </w:rPr>
        <w:t xml:space="preserve"> deverão funcionar exclusivamente na modalidade</w:t>
      </w:r>
      <w:r w:rsidR="00CC6E0A" w:rsidRPr="004D70F5">
        <w:rPr>
          <w:bCs/>
          <w:sz w:val="24"/>
          <w:szCs w:val="24"/>
        </w:rPr>
        <w:t xml:space="preserve"> de entrega em domicílio</w:t>
      </w:r>
      <w:r w:rsidRPr="004D70F5">
        <w:rPr>
          <w:bCs/>
          <w:sz w:val="24"/>
          <w:szCs w:val="24"/>
        </w:rPr>
        <w:t xml:space="preserve"> </w:t>
      </w:r>
      <w:r w:rsidR="00CC6E0A" w:rsidRPr="004D70F5">
        <w:rPr>
          <w:bCs/>
          <w:sz w:val="24"/>
          <w:szCs w:val="24"/>
        </w:rPr>
        <w:t>(</w:t>
      </w:r>
      <w:r w:rsidRPr="004D70F5">
        <w:rPr>
          <w:bCs/>
          <w:i/>
          <w:iCs/>
          <w:sz w:val="24"/>
          <w:szCs w:val="24"/>
        </w:rPr>
        <w:t>delivery</w:t>
      </w:r>
      <w:r w:rsidR="00CC6E0A" w:rsidRPr="004D70F5">
        <w:rPr>
          <w:bCs/>
          <w:i/>
          <w:iCs/>
          <w:sz w:val="24"/>
          <w:szCs w:val="24"/>
        </w:rPr>
        <w:t>)</w:t>
      </w:r>
      <w:r w:rsidR="00CC6E0A" w:rsidRPr="004D70F5">
        <w:rPr>
          <w:bCs/>
          <w:sz w:val="24"/>
          <w:szCs w:val="24"/>
        </w:rPr>
        <w:t>, retirada (</w:t>
      </w:r>
      <w:proofErr w:type="spellStart"/>
      <w:r w:rsidR="00CC6E0A" w:rsidRPr="004D70F5">
        <w:rPr>
          <w:bCs/>
          <w:sz w:val="24"/>
          <w:szCs w:val="24"/>
        </w:rPr>
        <w:t>t</w:t>
      </w:r>
      <w:r w:rsidRPr="004D70F5">
        <w:rPr>
          <w:bCs/>
          <w:i/>
          <w:iCs/>
          <w:sz w:val="24"/>
          <w:szCs w:val="24"/>
        </w:rPr>
        <w:t>ake</w:t>
      </w:r>
      <w:proofErr w:type="spellEnd"/>
      <w:r w:rsidRPr="004D70F5">
        <w:rPr>
          <w:bCs/>
          <w:i/>
          <w:iCs/>
          <w:sz w:val="24"/>
          <w:szCs w:val="24"/>
        </w:rPr>
        <w:t xml:space="preserve"> </w:t>
      </w:r>
      <w:proofErr w:type="spellStart"/>
      <w:r w:rsidRPr="004D70F5">
        <w:rPr>
          <w:bCs/>
          <w:i/>
          <w:iCs/>
          <w:sz w:val="24"/>
          <w:szCs w:val="24"/>
        </w:rPr>
        <w:t>way</w:t>
      </w:r>
      <w:proofErr w:type="spellEnd"/>
      <w:r w:rsidR="00CC6E0A" w:rsidRPr="004D70F5">
        <w:rPr>
          <w:bCs/>
          <w:sz w:val="24"/>
          <w:szCs w:val="24"/>
        </w:rPr>
        <w:t>)</w:t>
      </w:r>
      <w:r w:rsidRPr="004D70F5">
        <w:rPr>
          <w:bCs/>
          <w:sz w:val="24"/>
          <w:szCs w:val="24"/>
        </w:rPr>
        <w:t xml:space="preserve"> e</w:t>
      </w:r>
      <w:r w:rsidR="00677805" w:rsidRPr="004D70F5">
        <w:rPr>
          <w:bCs/>
          <w:sz w:val="24"/>
          <w:szCs w:val="24"/>
        </w:rPr>
        <w:t>/ou</w:t>
      </w:r>
      <w:r w:rsidRPr="004D70F5">
        <w:rPr>
          <w:bCs/>
          <w:sz w:val="24"/>
          <w:szCs w:val="24"/>
        </w:rPr>
        <w:t xml:space="preserve"> </w:t>
      </w:r>
      <w:r w:rsidRPr="004D70F5">
        <w:rPr>
          <w:bCs/>
          <w:i/>
          <w:iCs/>
          <w:sz w:val="24"/>
          <w:szCs w:val="24"/>
        </w:rPr>
        <w:t xml:space="preserve">drive </w:t>
      </w:r>
      <w:proofErr w:type="spellStart"/>
      <w:r w:rsidRPr="004D70F5">
        <w:rPr>
          <w:bCs/>
          <w:i/>
          <w:iCs/>
          <w:sz w:val="24"/>
          <w:szCs w:val="24"/>
        </w:rPr>
        <w:t>thru</w:t>
      </w:r>
      <w:proofErr w:type="spellEnd"/>
      <w:r w:rsidR="00677805" w:rsidRPr="004D70F5">
        <w:rPr>
          <w:bCs/>
          <w:sz w:val="24"/>
          <w:szCs w:val="24"/>
        </w:rPr>
        <w:t>.</w:t>
      </w:r>
    </w:p>
    <w:p w14:paraId="6493F50E" w14:textId="77777777" w:rsidR="00154447" w:rsidRPr="004D70F5" w:rsidRDefault="00154447" w:rsidP="002C10C8">
      <w:pPr>
        <w:jc w:val="both"/>
        <w:rPr>
          <w:bCs/>
          <w:sz w:val="24"/>
          <w:szCs w:val="24"/>
        </w:rPr>
      </w:pPr>
    </w:p>
    <w:p w14:paraId="12342A9E" w14:textId="15F772B6" w:rsidR="007F2061" w:rsidRPr="004D70F5" w:rsidRDefault="00154447" w:rsidP="002C10C8">
      <w:pPr>
        <w:jc w:val="both"/>
        <w:rPr>
          <w:bCs/>
          <w:sz w:val="24"/>
          <w:szCs w:val="24"/>
        </w:rPr>
      </w:pPr>
      <w:r w:rsidRPr="004D70F5">
        <w:rPr>
          <w:b/>
          <w:sz w:val="24"/>
          <w:szCs w:val="24"/>
        </w:rPr>
        <w:t>Art.</w:t>
      </w:r>
      <w:r w:rsidR="00280440" w:rsidRPr="004D70F5">
        <w:rPr>
          <w:b/>
          <w:sz w:val="24"/>
          <w:szCs w:val="24"/>
        </w:rPr>
        <w:t xml:space="preserve"> 8º  </w:t>
      </w:r>
      <w:r w:rsidR="00A46BE9" w:rsidRPr="004D70F5">
        <w:rPr>
          <w:bCs/>
          <w:sz w:val="24"/>
          <w:szCs w:val="24"/>
        </w:rPr>
        <w:t xml:space="preserve">Fica permitido o funcionamento de forma irrestrita todos os serviços de saúde, assim como supermercados, mercados e demais estabelecimentos comerciais que possuem em seu CNAE os serviços de varejo e comercialização de produtos </w:t>
      </w:r>
      <w:r w:rsidR="00D62FD9" w:rsidRPr="004D70F5">
        <w:rPr>
          <w:bCs/>
          <w:sz w:val="24"/>
          <w:szCs w:val="24"/>
        </w:rPr>
        <w:t>alimentícios</w:t>
      </w:r>
      <w:r w:rsidR="00A46BE9" w:rsidRPr="004D70F5">
        <w:rPr>
          <w:bCs/>
          <w:sz w:val="24"/>
          <w:szCs w:val="24"/>
        </w:rPr>
        <w:t xml:space="preserve">, </w:t>
      </w:r>
      <w:r w:rsidR="00D62FD9" w:rsidRPr="004D70F5">
        <w:rPr>
          <w:bCs/>
          <w:sz w:val="24"/>
          <w:szCs w:val="24"/>
        </w:rPr>
        <w:t xml:space="preserve">ainda </w:t>
      </w:r>
      <w:r w:rsidR="002C10C8" w:rsidRPr="004D70F5">
        <w:rPr>
          <w:bCs/>
          <w:sz w:val="24"/>
          <w:szCs w:val="24"/>
        </w:rPr>
        <w:t xml:space="preserve">que esses funcionem no interior de </w:t>
      </w:r>
      <w:r w:rsidR="002C10C8" w:rsidRPr="004D70F5">
        <w:rPr>
          <w:bCs/>
          <w:i/>
          <w:iCs/>
          <w:sz w:val="24"/>
          <w:szCs w:val="24"/>
        </w:rPr>
        <w:t>shopping centers</w:t>
      </w:r>
      <w:r w:rsidR="002C10C8" w:rsidRPr="004D70F5">
        <w:rPr>
          <w:bCs/>
          <w:sz w:val="24"/>
          <w:szCs w:val="24"/>
        </w:rPr>
        <w:t>, centros</w:t>
      </w:r>
      <w:r w:rsidR="00D62FD9" w:rsidRPr="004D70F5">
        <w:rPr>
          <w:bCs/>
          <w:sz w:val="24"/>
          <w:szCs w:val="24"/>
        </w:rPr>
        <w:t xml:space="preserve"> comerciais</w:t>
      </w:r>
      <w:r w:rsidR="001E1344" w:rsidRPr="004D70F5">
        <w:rPr>
          <w:bCs/>
          <w:sz w:val="24"/>
          <w:szCs w:val="24"/>
        </w:rPr>
        <w:t>.</w:t>
      </w:r>
    </w:p>
    <w:p w14:paraId="0B1A2697" w14:textId="1B558DB4" w:rsidR="00154447" w:rsidRPr="004D70F5" w:rsidRDefault="00154447" w:rsidP="002C10C8">
      <w:pPr>
        <w:jc w:val="both"/>
        <w:rPr>
          <w:bCs/>
          <w:sz w:val="24"/>
          <w:szCs w:val="24"/>
        </w:rPr>
      </w:pPr>
    </w:p>
    <w:p w14:paraId="2E198AAF" w14:textId="0BA82FBF" w:rsidR="00154447" w:rsidRPr="004D70F5" w:rsidRDefault="00154447" w:rsidP="00154447">
      <w:pPr>
        <w:jc w:val="both"/>
        <w:rPr>
          <w:bCs/>
          <w:sz w:val="24"/>
          <w:szCs w:val="24"/>
        </w:rPr>
      </w:pPr>
      <w:r w:rsidRPr="004D70F5">
        <w:rPr>
          <w:b/>
          <w:sz w:val="24"/>
          <w:szCs w:val="24"/>
        </w:rPr>
        <w:t>Art.</w:t>
      </w:r>
      <w:r w:rsidR="00280440" w:rsidRPr="004D70F5">
        <w:rPr>
          <w:b/>
          <w:sz w:val="24"/>
          <w:szCs w:val="24"/>
        </w:rPr>
        <w:t xml:space="preserve"> 9º  </w:t>
      </w:r>
      <w:r w:rsidRPr="004D70F5">
        <w:rPr>
          <w:bCs/>
          <w:sz w:val="24"/>
          <w:szCs w:val="24"/>
        </w:rPr>
        <w:t xml:space="preserve">Fica permitido a prática de atividades desportivas individuais ao ar livre tais como ciclismo, caminhadas, montanhismo, </w:t>
      </w:r>
      <w:r w:rsidRPr="004D70F5">
        <w:rPr>
          <w:bCs/>
          <w:i/>
          <w:iCs/>
          <w:sz w:val="24"/>
          <w:szCs w:val="24"/>
        </w:rPr>
        <w:t>trekking</w:t>
      </w:r>
      <w:r w:rsidRPr="004D70F5">
        <w:rPr>
          <w:bCs/>
          <w:sz w:val="24"/>
          <w:szCs w:val="24"/>
        </w:rPr>
        <w:t>; assim como, as atividade esportivas de alto rendimento, sem público, respeitando os devidos protocolos e autorizados pela Secretaria de Estado de Saúde.</w:t>
      </w:r>
    </w:p>
    <w:p w14:paraId="46CE03AA" w14:textId="77777777" w:rsidR="00154447" w:rsidRPr="004D70F5" w:rsidRDefault="00154447" w:rsidP="002C10C8">
      <w:pPr>
        <w:jc w:val="both"/>
        <w:rPr>
          <w:bCs/>
          <w:sz w:val="24"/>
          <w:szCs w:val="24"/>
        </w:rPr>
      </w:pPr>
    </w:p>
    <w:p w14:paraId="4127BE01" w14:textId="281CB03E" w:rsidR="00CD093D" w:rsidRPr="004D70F5" w:rsidRDefault="00CD093D" w:rsidP="00CD093D">
      <w:pPr>
        <w:jc w:val="both"/>
        <w:rPr>
          <w:bCs/>
          <w:sz w:val="24"/>
          <w:szCs w:val="24"/>
        </w:rPr>
      </w:pPr>
      <w:r w:rsidRPr="004D70F5">
        <w:rPr>
          <w:b/>
          <w:sz w:val="24"/>
          <w:szCs w:val="24"/>
        </w:rPr>
        <w:lastRenderedPageBreak/>
        <w:t>Art.</w:t>
      </w:r>
      <w:r w:rsidR="00280440" w:rsidRPr="004D70F5">
        <w:rPr>
          <w:b/>
          <w:sz w:val="24"/>
          <w:szCs w:val="24"/>
        </w:rPr>
        <w:t xml:space="preserve"> 10  </w:t>
      </w:r>
      <w:r w:rsidRPr="004D70F5">
        <w:rPr>
          <w:bCs/>
          <w:sz w:val="24"/>
          <w:szCs w:val="24"/>
        </w:rPr>
        <w:t>As academias, centros de ginástica e estabelecimentos similares deverão observar rigorosamente as medidas estabelecidas no Decreto Estadual n.º 47.540/24.03.2021.</w:t>
      </w:r>
    </w:p>
    <w:p w14:paraId="195B8181" w14:textId="77777777" w:rsidR="00154447" w:rsidRPr="004D70F5" w:rsidRDefault="00154447">
      <w:pPr>
        <w:jc w:val="both"/>
        <w:rPr>
          <w:bCs/>
          <w:sz w:val="24"/>
          <w:szCs w:val="24"/>
        </w:rPr>
      </w:pPr>
    </w:p>
    <w:p w14:paraId="5FCEE2D8" w14:textId="1204C23F" w:rsidR="002E6247" w:rsidRPr="004D70F5" w:rsidRDefault="002E6247">
      <w:pPr>
        <w:jc w:val="both"/>
        <w:rPr>
          <w:bCs/>
          <w:sz w:val="24"/>
          <w:szCs w:val="24"/>
        </w:rPr>
      </w:pPr>
      <w:r w:rsidRPr="004D70F5">
        <w:rPr>
          <w:b/>
          <w:sz w:val="24"/>
          <w:szCs w:val="24"/>
        </w:rPr>
        <w:t>Art.</w:t>
      </w:r>
      <w:r w:rsidR="00280440" w:rsidRPr="004D70F5">
        <w:rPr>
          <w:b/>
          <w:sz w:val="24"/>
          <w:szCs w:val="24"/>
        </w:rPr>
        <w:t xml:space="preserve"> 11  </w:t>
      </w:r>
      <w:r w:rsidRPr="004D70F5">
        <w:rPr>
          <w:bCs/>
          <w:sz w:val="24"/>
          <w:szCs w:val="24"/>
        </w:rPr>
        <w:t>Conforme preconiza a Lei Estadual nº 9.012, de 17 de setembro de 2020, que reconhece a atividade religiosa como essencial para a população do Estado do Rio de Janeiro em tempos de crises ocasionadas por moléstias contagiosas ou catástrofes naturais, assim como a Lei Estadual n.º 9.224 de 24 d</w:t>
      </w:r>
      <w:r w:rsidR="00162BCD" w:rsidRPr="004D70F5">
        <w:rPr>
          <w:bCs/>
          <w:sz w:val="24"/>
          <w:szCs w:val="24"/>
        </w:rPr>
        <w:t>e março de</w:t>
      </w:r>
      <w:r w:rsidRPr="004D70F5">
        <w:rPr>
          <w:bCs/>
          <w:sz w:val="24"/>
          <w:szCs w:val="24"/>
        </w:rPr>
        <w:t xml:space="preserve"> 2021</w:t>
      </w:r>
      <w:r w:rsidR="00162BCD" w:rsidRPr="004D70F5">
        <w:rPr>
          <w:bCs/>
          <w:sz w:val="24"/>
          <w:szCs w:val="24"/>
        </w:rPr>
        <w:t>, f</w:t>
      </w:r>
      <w:r w:rsidRPr="004D70F5">
        <w:rPr>
          <w:bCs/>
          <w:sz w:val="24"/>
          <w:szCs w:val="24"/>
        </w:rPr>
        <w:t>icam mantidas as atividade de organizações religiosas devendo observar as medidas estabelecidas no Art. 10 do Decreto Estadual n.º 47.540/24.03.2021.</w:t>
      </w:r>
    </w:p>
    <w:p w14:paraId="6AF31320" w14:textId="77777777" w:rsidR="002E6247" w:rsidRPr="004D70F5" w:rsidRDefault="002E6247">
      <w:pPr>
        <w:jc w:val="both"/>
        <w:rPr>
          <w:bCs/>
          <w:sz w:val="24"/>
          <w:szCs w:val="24"/>
        </w:rPr>
      </w:pPr>
    </w:p>
    <w:p w14:paraId="40B68D24" w14:textId="2290B11E" w:rsidR="009D5246" w:rsidRPr="004D70F5" w:rsidRDefault="00FD4B37">
      <w:pPr>
        <w:jc w:val="both"/>
        <w:rPr>
          <w:bCs/>
          <w:sz w:val="24"/>
          <w:szCs w:val="24"/>
        </w:rPr>
      </w:pPr>
      <w:r w:rsidRPr="004D70F5">
        <w:rPr>
          <w:b/>
          <w:sz w:val="24"/>
          <w:szCs w:val="24"/>
        </w:rPr>
        <w:t>Art.</w:t>
      </w:r>
      <w:r w:rsidR="00280440" w:rsidRPr="004D70F5">
        <w:rPr>
          <w:b/>
          <w:sz w:val="24"/>
          <w:szCs w:val="24"/>
        </w:rPr>
        <w:t xml:space="preserve"> 12  </w:t>
      </w:r>
      <w:r w:rsidRPr="004D70F5">
        <w:rPr>
          <w:bCs/>
          <w:sz w:val="24"/>
          <w:szCs w:val="24"/>
        </w:rPr>
        <w:t>Fica mantido o funcionamento dos órgãos da administração pública municipal de saúde, segurança pública e assistência social.</w:t>
      </w:r>
    </w:p>
    <w:p w14:paraId="191D200D" w14:textId="4BF143FD" w:rsidR="00FD4B37" w:rsidRPr="004D70F5" w:rsidRDefault="00FD4B37">
      <w:pPr>
        <w:jc w:val="both"/>
        <w:rPr>
          <w:bCs/>
          <w:sz w:val="24"/>
          <w:szCs w:val="24"/>
        </w:rPr>
      </w:pPr>
    </w:p>
    <w:p w14:paraId="78F0F4F5" w14:textId="27FB62E8" w:rsidR="00FD4B37" w:rsidRPr="004D70F5" w:rsidRDefault="00FD4B37">
      <w:pPr>
        <w:jc w:val="both"/>
        <w:rPr>
          <w:bCs/>
          <w:sz w:val="24"/>
          <w:szCs w:val="24"/>
        </w:rPr>
      </w:pPr>
      <w:r w:rsidRPr="004D70F5">
        <w:rPr>
          <w:bCs/>
          <w:sz w:val="24"/>
          <w:szCs w:val="24"/>
        </w:rPr>
        <w:t xml:space="preserve">Parágrafo único.  Os dirigentes deverão avaliar a suspensão total ou parcial do gozo de férias dos servidores dos órgãos especificados no </w:t>
      </w:r>
      <w:r w:rsidRPr="004D70F5">
        <w:rPr>
          <w:bCs/>
          <w:i/>
          <w:iCs/>
          <w:sz w:val="24"/>
          <w:szCs w:val="24"/>
        </w:rPr>
        <w:t>caput</w:t>
      </w:r>
      <w:r w:rsidRPr="004D70F5">
        <w:rPr>
          <w:bCs/>
          <w:sz w:val="24"/>
          <w:szCs w:val="24"/>
        </w:rPr>
        <w:t xml:space="preserve"> deste artigo.</w:t>
      </w:r>
    </w:p>
    <w:p w14:paraId="3988A73D" w14:textId="1A1AAF26" w:rsidR="00CD093D" w:rsidRPr="004D70F5" w:rsidRDefault="00CD093D">
      <w:pPr>
        <w:jc w:val="both"/>
        <w:rPr>
          <w:bCs/>
          <w:sz w:val="24"/>
          <w:szCs w:val="24"/>
        </w:rPr>
      </w:pPr>
    </w:p>
    <w:p w14:paraId="33AF1DFD" w14:textId="413F53FD" w:rsidR="00CD093D" w:rsidRPr="004D70F5" w:rsidRDefault="00CD093D" w:rsidP="00CD093D">
      <w:pPr>
        <w:jc w:val="both"/>
        <w:rPr>
          <w:bCs/>
          <w:sz w:val="24"/>
          <w:szCs w:val="24"/>
        </w:rPr>
      </w:pPr>
      <w:r w:rsidRPr="004D70F5">
        <w:rPr>
          <w:b/>
          <w:sz w:val="24"/>
          <w:szCs w:val="24"/>
        </w:rPr>
        <w:t>Art.</w:t>
      </w:r>
      <w:r w:rsidR="00280440" w:rsidRPr="004D70F5">
        <w:rPr>
          <w:b/>
          <w:sz w:val="24"/>
          <w:szCs w:val="24"/>
        </w:rPr>
        <w:t xml:space="preserve"> 13  </w:t>
      </w:r>
      <w:r w:rsidRPr="004D70F5">
        <w:rPr>
          <w:bCs/>
          <w:sz w:val="24"/>
          <w:szCs w:val="24"/>
        </w:rPr>
        <w:t>Em todos os estabelecimentos que se mantiverem abertos, impõe-se a observância de todos os protocolos e medidas de segurança recomendados pelas autoridades sanitárias, inclusive:</w:t>
      </w:r>
    </w:p>
    <w:p w14:paraId="601E4E52" w14:textId="77777777" w:rsidR="00CD093D" w:rsidRPr="004D70F5" w:rsidRDefault="00CD093D" w:rsidP="00CD093D">
      <w:pPr>
        <w:jc w:val="both"/>
        <w:rPr>
          <w:bCs/>
          <w:sz w:val="24"/>
          <w:szCs w:val="24"/>
        </w:rPr>
      </w:pPr>
    </w:p>
    <w:p w14:paraId="05AF90B6" w14:textId="24D50CD9" w:rsidR="00CD093D" w:rsidRPr="004D70F5" w:rsidRDefault="00CD093D" w:rsidP="00CD093D">
      <w:pPr>
        <w:jc w:val="both"/>
        <w:rPr>
          <w:bCs/>
          <w:sz w:val="24"/>
          <w:szCs w:val="24"/>
        </w:rPr>
      </w:pPr>
      <w:r w:rsidRPr="004D70F5">
        <w:rPr>
          <w:bCs/>
          <w:sz w:val="24"/>
          <w:szCs w:val="24"/>
        </w:rPr>
        <w:t xml:space="preserve">I </w:t>
      </w:r>
      <w:r w:rsidR="00280440" w:rsidRPr="004D70F5">
        <w:rPr>
          <w:bCs/>
          <w:sz w:val="24"/>
          <w:szCs w:val="24"/>
        </w:rPr>
        <w:t>–</w:t>
      </w:r>
      <w:r w:rsidRPr="004D70F5">
        <w:rPr>
          <w:bCs/>
          <w:sz w:val="24"/>
          <w:szCs w:val="24"/>
        </w:rPr>
        <w:t xml:space="preserve"> garantir a distância mínima de 1,5 metros entre as pessoas a depender de regulamentação municipal e uso obrigatório de máscaras;</w:t>
      </w:r>
    </w:p>
    <w:p w14:paraId="3B4F3F54" w14:textId="77777777" w:rsidR="00CD093D" w:rsidRPr="004D70F5" w:rsidRDefault="00CD093D" w:rsidP="00CD093D">
      <w:pPr>
        <w:jc w:val="both"/>
        <w:rPr>
          <w:bCs/>
          <w:sz w:val="24"/>
          <w:szCs w:val="24"/>
        </w:rPr>
      </w:pPr>
    </w:p>
    <w:p w14:paraId="6A3D4F9B" w14:textId="61AA6ABE" w:rsidR="00CD093D" w:rsidRPr="004D70F5" w:rsidRDefault="00CD093D" w:rsidP="00CD093D">
      <w:pPr>
        <w:jc w:val="both"/>
        <w:rPr>
          <w:bCs/>
          <w:sz w:val="24"/>
          <w:szCs w:val="24"/>
        </w:rPr>
      </w:pPr>
      <w:r w:rsidRPr="004D70F5">
        <w:rPr>
          <w:bCs/>
          <w:sz w:val="24"/>
          <w:szCs w:val="24"/>
        </w:rPr>
        <w:t xml:space="preserve">II </w:t>
      </w:r>
      <w:r w:rsidR="00280440" w:rsidRPr="004D70F5">
        <w:rPr>
          <w:bCs/>
          <w:sz w:val="24"/>
          <w:szCs w:val="24"/>
        </w:rPr>
        <w:t>–</w:t>
      </w:r>
      <w:r w:rsidRPr="004D70F5">
        <w:rPr>
          <w:bCs/>
          <w:sz w:val="24"/>
          <w:szCs w:val="24"/>
        </w:rPr>
        <w:t xml:space="preserve"> utilizar equipamentos de proteção individual, a serem fornecidos pelo estabelecimento, todos os empregados, colaboradores, terceirizados e prestadores de serviço;</w:t>
      </w:r>
    </w:p>
    <w:p w14:paraId="4D23E232" w14:textId="77777777" w:rsidR="00CD093D" w:rsidRPr="004D70F5" w:rsidRDefault="00CD093D" w:rsidP="00CD093D">
      <w:pPr>
        <w:jc w:val="both"/>
        <w:rPr>
          <w:bCs/>
          <w:sz w:val="24"/>
          <w:szCs w:val="24"/>
        </w:rPr>
      </w:pPr>
    </w:p>
    <w:p w14:paraId="74A97FC9" w14:textId="265A8938" w:rsidR="00CD093D" w:rsidRPr="004D70F5" w:rsidRDefault="00CD093D" w:rsidP="00CD093D">
      <w:pPr>
        <w:jc w:val="both"/>
        <w:rPr>
          <w:bCs/>
          <w:sz w:val="24"/>
          <w:szCs w:val="24"/>
        </w:rPr>
      </w:pPr>
      <w:r w:rsidRPr="004D70F5">
        <w:rPr>
          <w:bCs/>
          <w:sz w:val="24"/>
          <w:szCs w:val="24"/>
        </w:rPr>
        <w:t xml:space="preserve">III </w:t>
      </w:r>
      <w:r w:rsidR="00280440" w:rsidRPr="004D70F5">
        <w:rPr>
          <w:bCs/>
          <w:sz w:val="24"/>
          <w:szCs w:val="24"/>
        </w:rPr>
        <w:t>–</w:t>
      </w:r>
      <w:r w:rsidRPr="004D70F5">
        <w:rPr>
          <w:bCs/>
          <w:sz w:val="24"/>
          <w:szCs w:val="24"/>
        </w:rPr>
        <w:t xml:space="preserve"> organizar uma escala de revezamento de dia ou horário de trabalho entre os empregados, colaboradores, terceirizados e prestadores de serviço;</w:t>
      </w:r>
    </w:p>
    <w:p w14:paraId="25984A3E" w14:textId="77777777" w:rsidR="00CD093D" w:rsidRPr="004D70F5" w:rsidRDefault="00CD093D" w:rsidP="00CD093D">
      <w:pPr>
        <w:jc w:val="both"/>
        <w:rPr>
          <w:bCs/>
          <w:sz w:val="24"/>
          <w:szCs w:val="24"/>
        </w:rPr>
      </w:pPr>
    </w:p>
    <w:p w14:paraId="5E64E8B0" w14:textId="5E3229F7" w:rsidR="00CD093D" w:rsidRPr="004D70F5" w:rsidRDefault="00CD093D" w:rsidP="00CD093D">
      <w:pPr>
        <w:jc w:val="both"/>
        <w:rPr>
          <w:bCs/>
          <w:sz w:val="24"/>
          <w:szCs w:val="24"/>
        </w:rPr>
      </w:pPr>
      <w:r w:rsidRPr="004D70F5">
        <w:rPr>
          <w:bCs/>
          <w:sz w:val="24"/>
          <w:szCs w:val="24"/>
        </w:rPr>
        <w:t xml:space="preserve">IV </w:t>
      </w:r>
      <w:r w:rsidR="00280440" w:rsidRPr="004D70F5">
        <w:rPr>
          <w:bCs/>
          <w:sz w:val="24"/>
          <w:szCs w:val="24"/>
        </w:rPr>
        <w:t>–</w:t>
      </w:r>
      <w:r w:rsidRPr="004D70F5">
        <w:rPr>
          <w:bCs/>
          <w:sz w:val="24"/>
          <w:szCs w:val="24"/>
        </w:rPr>
        <w:t xml:space="preserve"> proibir a participação nas equipes de trabalho de pessoas consideradas do grupo de risco, tais como idosos, gestantes e pessoas com outras comorbidades;</w:t>
      </w:r>
    </w:p>
    <w:p w14:paraId="603FA2AB" w14:textId="77777777" w:rsidR="00CD093D" w:rsidRPr="004D70F5" w:rsidRDefault="00CD093D" w:rsidP="00CD093D">
      <w:pPr>
        <w:jc w:val="both"/>
        <w:rPr>
          <w:bCs/>
          <w:sz w:val="24"/>
          <w:szCs w:val="24"/>
        </w:rPr>
      </w:pPr>
    </w:p>
    <w:p w14:paraId="04506832" w14:textId="1E21B986" w:rsidR="00CD093D" w:rsidRPr="004D70F5" w:rsidRDefault="00CD093D" w:rsidP="00CD093D">
      <w:pPr>
        <w:jc w:val="both"/>
        <w:rPr>
          <w:bCs/>
          <w:sz w:val="24"/>
          <w:szCs w:val="24"/>
        </w:rPr>
      </w:pPr>
      <w:r w:rsidRPr="004D70F5">
        <w:rPr>
          <w:bCs/>
          <w:sz w:val="24"/>
          <w:szCs w:val="24"/>
        </w:rPr>
        <w:t xml:space="preserve">V </w:t>
      </w:r>
      <w:r w:rsidR="00280440" w:rsidRPr="004D70F5">
        <w:rPr>
          <w:bCs/>
          <w:sz w:val="24"/>
          <w:szCs w:val="24"/>
        </w:rPr>
        <w:t>–</w:t>
      </w:r>
      <w:r w:rsidRPr="004D70F5">
        <w:rPr>
          <w:bCs/>
          <w:sz w:val="24"/>
          <w:szCs w:val="24"/>
        </w:rPr>
        <w:t xml:space="preserve"> priorizar, no atendimento aos clientes, o agendamento prévio ou a adoção de outro meio que evite aglomerações;</w:t>
      </w:r>
    </w:p>
    <w:p w14:paraId="1BB9F320" w14:textId="77777777" w:rsidR="00CD093D" w:rsidRPr="004D70F5" w:rsidRDefault="00CD093D" w:rsidP="00CD093D">
      <w:pPr>
        <w:jc w:val="both"/>
        <w:rPr>
          <w:bCs/>
          <w:sz w:val="24"/>
          <w:szCs w:val="24"/>
        </w:rPr>
      </w:pPr>
    </w:p>
    <w:p w14:paraId="47B0C580" w14:textId="7D8D516C" w:rsidR="00CD093D" w:rsidRPr="004D70F5" w:rsidRDefault="00CD093D" w:rsidP="00CD093D">
      <w:pPr>
        <w:jc w:val="both"/>
        <w:rPr>
          <w:bCs/>
          <w:sz w:val="24"/>
          <w:szCs w:val="24"/>
        </w:rPr>
      </w:pPr>
      <w:r w:rsidRPr="004D70F5">
        <w:rPr>
          <w:bCs/>
          <w:sz w:val="24"/>
          <w:szCs w:val="24"/>
        </w:rPr>
        <w:t xml:space="preserve">VI </w:t>
      </w:r>
      <w:r w:rsidR="00280440" w:rsidRPr="004D70F5">
        <w:rPr>
          <w:bCs/>
          <w:sz w:val="24"/>
          <w:szCs w:val="24"/>
        </w:rPr>
        <w:t>–</w:t>
      </w:r>
      <w:r w:rsidRPr="004D70F5">
        <w:rPr>
          <w:bCs/>
          <w:sz w:val="24"/>
          <w:szCs w:val="24"/>
        </w:rPr>
        <w:t xml:space="preserve"> disponibilizar álcool em gel 70%, ou preparações antissépticas ou sanitizantes de efeito similar, a todos os clientes e frequentadores;</w:t>
      </w:r>
    </w:p>
    <w:p w14:paraId="6395A626" w14:textId="77777777" w:rsidR="00CD093D" w:rsidRPr="004D70F5" w:rsidRDefault="00CD093D" w:rsidP="00CD093D">
      <w:pPr>
        <w:jc w:val="both"/>
        <w:rPr>
          <w:bCs/>
          <w:sz w:val="24"/>
          <w:szCs w:val="24"/>
        </w:rPr>
      </w:pPr>
    </w:p>
    <w:p w14:paraId="7F13FA29" w14:textId="69C9E6B1" w:rsidR="00CD093D" w:rsidRPr="004D70F5" w:rsidRDefault="00CD093D" w:rsidP="00CD093D">
      <w:pPr>
        <w:jc w:val="both"/>
        <w:rPr>
          <w:bCs/>
          <w:sz w:val="24"/>
          <w:szCs w:val="24"/>
        </w:rPr>
      </w:pPr>
      <w:r w:rsidRPr="004D70F5">
        <w:rPr>
          <w:bCs/>
          <w:sz w:val="24"/>
          <w:szCs w:val="24"/>
        </w:rPr>
        <w:lastRenderedPageBreak/>
        <w:t xml:space="preserve">VII </w:t>
      </w:r>
      <w:r w:rsidR="00280440" w:rsidRPr="004D70F5">
        <w:rPr>
          <w:bCs/>
          <w:sz w:val="24"/>
          <w:szCs w:val="24"/>
        </w:rPr>
        <w:t>–</w:t>
      </w:r>
      <w:r w:rsidRPr="004D70F5">
        <w:rPr>
          <w:bCs/>
          <w:sz w:val="24"/>
          <w:szCs w:val="24"/>
        </w:rPr>
        <w:t xml:space="preserve"> manter os banheiros e demais locais do estabelecimento higienizados e com suprimentos suficientes para possibilitar a higiene pessoal dos empregados, colaboradores, terceirizados, prestadores de serviço e consumidores;</w:t>
      </w:r>
    </w:p>
    <w:p w14:paraId="04191A64" w14:textId="5216143E" w:rsidR="00154447" w:rsidRPr="004D70F5" w:rsidRDefault="00154447" w:rsidP="00CD093D">
      <w:pPr>
        <w:jc w:val="both"/>
        <w:rPr>
          <w:bCs/>
          <w:sz w:val="24"/>
          <w:szCs w:val="24"/>
        </w:rPr>
      </w:pPr>
    </w:p>
    <w:p w14:paraId="341364EB" w14:textId="11EE1B50" w:rsidR="00154447" w:rsidRPr="004D70F5" w:rsidRDefault="00154447" w:rsidP="00CD093D">
      <w:pPr>
        <w:jc w:val="both"/>
        <w:rPr>
          <w:bCs/>
          <w:sz w:val="24"/>
          <w:szCs w:val="24"/>
        </w:rPr>
      </w:pPr>
      <w:r w:rsidRPr="004D70F5">
        <w:rPr>
          <w:bCs/>
          <w:sz w:val="24"/>
          <w:szCs w:val="24"/>
        </w:rPr>
        <w:t>VIII – impedir aglomeração de pessoas;</w:t>
      </w:r>
    </w:p>
    <w:p w14:paraId="3C70E87D" w14:textId="77777777" w:rsidR="00CD093D" w:rsidRPr="004D70F5" w:rsidRDefault="00CD093D" w:rsidP="00CD093D">
      <w:pPr>
        <w:jc w:val="both"/>
        <w:rPr>
          <w:bCs/>
          <w:sz w:val="24"/>
          <w:szCs w:val="24"/>
        </w:rPr>
      </w:pPr>
    </w:p>
    <w:p w14:paraId="5293C4F9" w14:textId="5BB1F4C6" w:rsidR="00CD093D" w:rsidRPr="004D70F5" w:rsidRDefault="00154447" w:rsidP="00CD093D">
      <w:pPr>
        <w:jc w:val="both"/>
        <w:rPr>
          <w:bCs/>
          <w:sz w:val="24"/>
          <w:szCs w:val="24"/>
        </w:rPr>
      </w:pPr>
      <w:r w:rsidRPr="004D70F5">
        <w:rPr>
          <w:bCs/>
          <w:sz w:val="24"/>
          <w:szCs w:val="24"/>
        </w:rPr>
        <w:t>IX</w:t>
      </w:r>
      <w:r w:rsidR="00CD093D" w:rsidRPr="004D70F5">
        <w:rPr>
          <w:bCs/>
          <w:sz w:val="24"/>
          <w:szCs w:val="24"/>
        </w:rPr>
        <w:t xml:space="preserve"> – afastar de suas atividades, de forma imediata, todos os colaboradores sintomáticos respiratórios, conforme recomendação do Ministério da Saúde.</w:t>
      </w:r>
    </w:p>
    <w:p w14:paraId="09F85BD4" w14:textId="77777777" w:rsidR="00CD093D" w:rsidRPr="004D70F5" w:rsidRDefault="00CD093D" w:rsidP="00CD093D">
      <w:pPr>
        <w:jc w:val="both"/>
        <w:rPr>
          <w:bCs/>
          <w:sz w:val="24"/>
          <w:szCs w:val="24"/>
        </w:rPr>
      </w:pPr>
    </w:p>
    <w:p w14:paraId="17E77F8D" w14:textId="55083D40" w:rsidR="00CD093D" w:rsidRPr="004D70F5" w:rsidRDefault="00CD093D" w:rsidP="00CD093D">
      <w:pPr>
        <w:jc w:val="both"/>
        <w:rPr>
          <w:bCs/>
          <w:sz w:val="24"/>
          <w:szCs w:val="24"/>
        </w:rPr>
      </w:pPr>
      <w:r w:rsidRPr="004D70F5">
        <w:rPr>
          <w:bCs/>
          <w:sz w:val="24"/>
          <w:szCs w:val="24"/>
        </w:rPr>
        <w:t>X – os serviços e estabelecimentos devem observar rigorosamente as medidas sanitárias e não farmacológicas estabelecidas no Decreto n.º 11.987 de 3 de julho de 2020, publicado no Diário Oficial do Município em 6 de julho de 2020.</w:t>
      </w:r>
    </w:p>
    <w:p w14:paraId="52559F9D" w14:textId="47C7C328" w:rsidR="00CD093D" w:rsidRPr="004D70F5" w:rsidRDefault="00CD093D">
      <w:pPr>
        <w:jc w:val="both"/>
        <w:rPr>
          <w:bCs/>
          <w:sz w:val="24"/>
          <w:szCs w:val="24"/>
        </w:rPr>
      </w:pPr>
    </w:p>
    <w:p w14:paraId="55969E23" w14:textId="5BC33539" w:rsidR="007C7209" w:rsidRPr="004D70F5" w:rsidRDefault="007C7209">
      <w:pPr>
        <w:jc w:val="both"/>
        <w:rPr>
          <w:bCs/>
          <w:sz w:val="24"/>
          <w:szCs w:val="24"/>
        </w:rPr>
      </w:pPr>
      <w:r w:rsidRPr="004D70F5">
        <w:rPr>
          <w:b/>
          <w:sz w:val="24"/>
          <w:szCs w:val="24"/>
        </w:rPr>
        <w:t>Art.</w:t>
      </w:r>
      <w:r w:rsidR="00280440" w:rsidRPr="004D70F5">
        <w:rPr>
          <w:b/>
          <w:sz w:val="24"/>
          <w:szCs w:val="24"/>
        </w:rPr>
        <w:t xml:space="preserve"> 14  </w:t>
      </w:r>
      <w:r w:rsidRPr="004D70F5">
        <w:rPr>
          <w:bCs/>
          <w:sz w:val="24"/>
          <w:szCs w:val="24"/>
        </w:rPr>
        <w:t>Fica mantido expediente normal nas unidades da Secretaria Municipal de Saúde, Secretaria Municipal de Assistência Social, Secretaria Municipal de Defesa Civil</w:t>
      </w:r>
      <w:r w:rsidR="00CB1967" w:rsidRPr="004D70F5">
        <w:rPr>
          <w:bCs/>
          <w:sz w:val="24"/>
          <w:szCs w:val="24"/>
        </w:rPr>
        <w:t xml:space="preserve">, </w:t>
      </w:r>
      <w:r w:rsidR="00771EEC" w:rsidRPr="004D70F5">
        <w:rPr>
          <w:bCs/>
          <w:sz w:val="24"/>
          <w:szCs w:val="24"/>
        </w:rPr>
        <w:t xml:space="preserve">Secretaria Municipal de Transporte, Trânsito e Mobilidade Urbana, </w:t>
      </w:r>
      <w:r w:rsidRPr="004D70F5">
        <w:rPr>
          <w:bCs/>
          <w:sz w:val="24"/>
          <w:szCs w:val="24"/>
        </w:rPr>
        <w:t xml:space="preserve">Guarda </w:t>
      </w:r>
      <w:r w:rsidR="00295867" w:rsidRPr="004D70F5">
        <w:rPr>
          <w:bCs/>
          <w:sz w:val="24"/>
          <w:szCs w:val="24"/>
        </w:rPr>
        <w:t>Ambiental</w:t>
      </w:r>
      <w:r w:rsidR="00A602ED" w:rsidRPr="004D70F5">
        <w:rPr>
          <w:bCs/>
          <w:sz w:val="24"/>
          <w:szCs w:val="24"/>
        </w:rPr>
        <w:t>, assim como nos serviços de infraestrutura e manutenção da cidade.</w:t>
      </w:r>
    </w:p>
    <w:p w14:paraId="170FDD2F" w14:textId="56A50D65" w:rsidR="007C7209" w:rsidRPr="004D70F5" w:rsidRDefault="007C7209">
      <w:pPr>
        <w:jc w:val="both"/>
        <w:rPr>
          <w:bCs/>
          <w:sz w:val="24"/>
          <w:szCs w:val="24"/>
        </w:rPr>
      </w:pPr>
    </w:p>
    <w:p w14:paraId="14FFB3CF" w14:textId="26F4F937" w:rsidR="007C7209" w:rsidRPr="004D70F5" w:rsidRDefault="007C7209">
      <w:pPr>
        <w:jc w:val="both"/>
        <w:rPr>
          <w:bCs/>
          <w:sz w:val="24"/>
          <w:szCs w:val="24"/>
        </w:rPr>
      </w:pPr>
      <w:r w:rsidRPr="004D70F5">
        <w:rPr>
          <w:b/>
          <w:sz w:val="24"/>
          <w:szCs w:val="24"/>
        </w:rPr>
        <w:t>Art.</w:t>
      </w:r>
      <w:r w:rsidR="00280440" w:rsidRPr="004D70F5">
        <w:rPr>
          <w:b/>
          <w:sz w:val="24"/>
          <w:szCs w:val="24"/>
        </w:rPr>
        <w:t xml:space="preserve"> 15  </w:t>
      </w:r>
      <w:r w:rsidRPr="004D70F5">
        <w:rPr>
          <w:bCs/>
          <w:sz w:val="24"/>
          <w:szCs w:val="24"/>
        </w:rPr>
        <w:t>Os servidores dos órgãos de atividade meio da Administração Pública Municipal poderão ser convocados para prestação de serviço presencial ou remoto em casos necessários à manutenção dos serviços essenciais, principalmente aqueles relacionados ao enfrentamento à pandemia.</w:t>
      </w:r>
    </w:p>
    <w:p w14:paraId="34E14BE1" w14:textId="4228CB8F" w:rsidR="007C7209" w:rsidRPr="004D70F5" w:rsidRDefault="007C7209">
      <w:pPr>
        <w:jc w:val="both"/>
        <w:rPr>
          <w:bCs/>
          <w:sz w:val="24"/>
          <w:szCs w:val="24"/>
        </w:rPr>
      </w:pPr>
    </w:p>
    <w:p w14:paraId="3215F81A" w14:textId="5E7CE2A6" w:rsidR="007C7209" w:rsidRPr="004D70F5" w:rsidRDefault="007C7209">
      <w:pPr>
        <w:jc w:val="both"/>
        <w:rPr>
          <w:bCs/>
          <w:sz w:val="24"/>
          <w:szCs w:val="24"/>
        </w:rPr>
      </w:pPr>
      <w:r w:rsidRPr="004D70F5">
        <w:rPr>
          <w:bCs/>
          <w:sz w:val="24"/>
          <w:szCs w:val="24"/>
        </w:rPr>
        <w:t>Parágrafo único.  Somente servidores fora dos grupos de risco poderão ser convocados para exercício de atividades presenciais.</w:t>
      </w:r>
    </w:p>
    <w:p w14:paraId="699A49CB" w14:textId="77777777" w:rsidR="007C7209" w:rsidRPr="004D70F5" w:rsidRDefault="007C7209">
      <w:pPr>
        <w:jc w:val="both"/>
        <w:rPr>
          <w:bCs/>
          <w:sz w:val="24"/>
          <w:szCs w:val="24"/>
        </w:rPr>
      </w:pPr>
    </w:p>
    <w:p w14:paraId="363DD08B" w14:textId="3C47FBDC" w:rsidR="00FD4B37" w:rsidRPr="004D70F5" w:rsidRDefault="00FD4B37">
      <w:pPr>
        <w:jc w:val="both"/>
        <w:rPr>
          <w:bCs/>
          <w:sz w:val="24"/>
          <w:szCs w:val="24"/>
        </w:rPr>
      </w:pPr>
      <w:r w:rsidRPr="004D70F5">
        <w:rPr>
          <w:b/>
          <w:sz w:val="24"/>
          <w:szCs w:val="24"/>
        </w:rPr>
        <w:t>Art.</w:t>
      </w:r>
      <w:r w:rsidR="00280440" w:rsidRPr="004D70F5">
        <w:rPr>
          <w:b/>
          <w:sz w:val="24"/>
          <w:szCs w:val="24"/>
        </w:rPr>
        <w:t xml:space="preserve"> 16  </w:t>
      </w:r>
      <w:r w:rsidRPr="004D70F5">
        <w:rPr>
          <w:bCs/>
          <w:sz w:val="24"/>
          <w:szCs w:val="24"/>
        </w:rPr>
        <w:t xml:space="preserve">Fica determinado </w:t>
      </w:r>
      <w:r w:rsidR="002E6247" w:rsidRPr="004D70F5">
        <w:rPr>
          <w:bCs/>
          <w:sz w:val="24"/>
          <w:szCs w:val="24"/>
        </w:rPr>
        <w:t>aos órgão</w:t>
      </w:r>
      <w:r w:rsidR="00A602ED" w:rsidRPr="004D70F5">
        <w:rPr>
          <w:bCs/>
          <w:sz w:val="24"/>
          <w:szCs w:val="24"/>
        </w:rPr>
        <w:t>s</w:t>
      </w:r>
      <w:r w:rsidR="002E6247" w:rsidRPr="004D70F5">
        <w:rPr>
          <w:bCs/>
          <w:sz w:val="24"/>
          <w:szCs w:val="24"/>
        </w:rPr>
        <w:t xml:space="preserve"> municipais relacionados à segurança pública, ordem pública, vigilância sanitária, meio ambiente, trânsito, mobilidade urbana e vigilância sanitária o cumprimento deste decreto.</w:t>
      </w:r>
    </w:p>
    <w:p w14:paraId="44FC53DC" w14:textId="1F29E642" w:rsidR="009D5246" w:rsidRPr="004D70F5" w:rsidRDefault="009D5246">
      <w:pPr>
        <w:jc w:val="both"/>
        <w:rPr>
          <w:bCs/>
          <w:sz w:val="24"/>
          <w:szCs w:val="24"/>
        </w:rPr>
      </w:pPr>
    </w:p>
    <w:p w14:paraId="471F4D79" w14:textId="6B1D803F" w:rsidR="00B5087B" w:rsidRPr="004D70F5" w:rsidRDefault="00B5087B" w:rsidP="00B5087B">
      <w:pPr>
        <w:jc w:val="both"/>
        <w:rPr>
          <w:bCs/>
          <w:sz w:val="24"/>
          <w:szCs w:val="24"/>
        </w:rPr>
      </w:pPr>
      <w:r w:rsidRPr="004D70F5">
        <w:rPr>
          <w:b/>
          <w:sz w:val="24"/>
          <w:szCs w:val="24"/>
        </w:rPr>
        <w:t>Art.</w:t>
      </w:r>
      <w:r w:rsidR="00280440" w:rsidRPr="004D70F5">
        <w:rPr>
          <w:b/>
          <w:sz w:val="24"/>
          <w:szCs w:val="24"/>
        </w:rPr>
        <w:t xml:space="preserve"> 1</w:t>
      </w:r>
      <w:r w:rsidR="00771EEC" w:rsidRPr="004D70F5">
        <w:rPr>
          <w:b/>
          <w:sz w:val="24"/>
          <w:szCs w:val="24"/>
        </w:rPr>
        <w:t>7</w:t>
      </w:r>
      <w:r w:rsidR="00280440" w:rsidRPr="004D70F5">
        <w:rPr>
          <w:b/>
          <w:sz w:val="24"/>
          <w:szCs w:val="24"/>
        </w:rPr>
        <w:t xml:space="preserve">  </w:t>
      </w:r>
      <w:r w:rsidRPr="004D70F5">
        <w:rPr>
          <w:bCs/>
          <w:sz w:val="24"/>
          <w:szCs w:val="24"/>
        </w:rPr>
        <w:t>Este Decreto possui validade no período de 2</w:t>
      </w:r>
      <w:r w:rsidR="00280440" w:rsidRPr="004D70F5">
        <w:rPr>
          <w:bCs/>
          <w:sz w:val="24"/>
          <w:szCs w:val="24"/>
        </w:rPr>
        <w:t>7</w:t>
      </w:r>
      <w:r w:rsidRPr="004D70F5">
        <w:rPr>
          <w:bCs/>
          <w:sz w:val="24"/>
          <w:szCs w:val="24"/>
        </w:rPr>
        <w:t xml:space="preserve">/03/2021 a 04/04/2021 e </w:t>
      </w:r>
      <w:r w:rsidRPr="004D70F5">
        <w:rPr>
          <w:sz w:val="24"/>
          <w:szCs w:val="24"/>
        </w:rPr>
        <w:t>poderá ser alterado em função da situação epidemiológica do coronavírus Sars-CoV-2 e a capacidade de assistência em saúde para a Covid-19</w:t>
      </w:r>
      <w:r w:rsidR="00771EEC" w:rsidRPr="004D70F5">
        <w:rPr>
          <w:sz w:val="24"/>
          <w:szCs w:val="24"/>
        </w:rPr>
        <w:t>, ficando revogadas disposições em contrário.</w:t>
      </w:r>
    </w:p>
    <w:p w14:paraId="1D5A0C1D" w14:textId="77777777" w:rsidR="00275CB9" w:rsidRPr="004D70F5" w:rsidRDefault="00275CB9" w:rsidP="00A71343">
      <w:pPr>
        <w:jc w:val="both"/>
        <w:rPr>
          <w:sz w:val="24"/>
          <w:szCs w:val="24"/>
        </w:rPr>
      </w:pPr>
    </w:p>
    <w:p w14:paraId="6173ADA9" w14:textId="77777777" w:rsidR="00865E05" w:rsidRPr="004D70F5" w:rsidRDefault="00865E05" w:rsidP="00340216">
      <w:pPr>
        <w:jc w:val="both"/>
        <w:rPr>
          <w:sz w:val="24"/>
          <w:szCs w:val="24"/>
        </w:rPr>
      </w:pPr>
    </w:p>
    <w:p w14:paraId="2DDA1B5D" w14:textId="77777777" w:rsidR="00340216" w:rsidRPr="004D70F5" w:rsidRDefault="00340216" w:rsidP="00EB046A">
      <w:pPr>
        <w:jc w:val="center"/>
        <w:rPr>
          <w:sz w:val="24"/>
          <w:szCs w:val="24"/>
        </w:rPr>
      </w:pPr>
    </w:p>
    <w:p w14:paraId="23589900" w14:textId="77777777" w:rsidR="00E1607E" w:rsidRPr="004D70F5" w:rsidRDefault="00333916" w:rsidP="00EB046A">
      <w:pPr>
        <w:jc w:val="center"/>
        <w:rPr>
          <w:sz w:val="24"/>
          <w:szCs w:val="24"/>
        </w:rPr>
      </w:pPr>
      <w:r w:rsidRPr="004D70F5">
        <w:rPr>
          <w:sz w:val="24"/>
          <w:szCs w:val="24"/>
        </w:rPr>
        <w:t>ROGÉRIO MARTINS LISBOA</w:t>
      </w:r>
    </w:p>
    <w:p w14:paraId="18F26327" w14:textId="77777777" w:rsidR="002B4755" w:rsidRPr="004D70F5" w:rsidRDefault="00333916" w:rsidP="00EB046A">
      <w:pPr>
        <w:jc w:val="center"/>
        <w:rPr>
          <w:b/>
          <w:sz w:val="24"/>
          <w:szCs w:val="24"/>
        </w:rPr>
      </w:pPr>
      <w:r w:rsidRPr="004D70F5">
        <w:rPr>
          <w:b/>
          <w:sz w:val="24"/>
          <w:szCs w:val="24"/>
        </w:rPr>
        <w:t>Prefeito</w:t>
      </w:r>
    </w:p>
    <w:bookmarkEnd w:id="0"/>
    <w:p w14:paraId="25D293F4" w14:textId="77777777" w:rsidR="00E203B9" w:rsidRPr="004D70F5" w:rsidRDefault="00E203B9" w:rsidP="00E203B9">
      <w:pPr>
        <w:rPr>
          <w:b/>
          <w:sz w:val="24"/>
          <w:szCs w:val="24"/>
        </w:rPr>
      </w:pPr>
    </w:p>
    <w:sectPr w:rsidR="00E203B9" w:rsidRPr="004D70F5" w:rsidSect="00F33B56">
      <w:headerReference w:type="even" r:id="rId7"/>
      <w:headerReference w:type="default" r:id="rId8"/>
      <w:headerReference w:type="first" r:id="rId9"/>
      <w:pgSz w:w="11906" w:h="16838"/>
      <w:pgMar w:top="2694" w:right="1417" w:bottom="113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FF0C6" w14:textId="77777777" w:rsidR="006D02DE" w:rsidRDefault="006D02DE" w:rsidP="00F33B56">
      <w:pPr>
        <w:spacing w:line="240" w:lineRule="auto"/>
      </w:pPr>
      <w:r>
        <w:separator/>
      </w:r>
    </w:p>
  </w:endnote>
  <w:endnote w:type="continuationSeparator" w:id="0">
    <w:p w14:paraId="0635831C" w14:textId="77777777" w:rsidR="006D02DE" w:rsidRDefault="006D02DE" w:rsidP="00F33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DCE5" w14:textId="77777777" w:rsidR="006D02DE" w:rsidRDefault="006D02DE" w:rsidP="00F33B56">
      <w:pPr>
        <w:spacing w:line="240" w:lineRule="auto"/>
      </w:pPr>
      <w:r>
        <w:separator/>
      </w:r>
    </w:p>
  </w:footnote>
  <w:footnote w:type="continuationSeparator" w:id="0">
    <w:p w14:paraId="22E3860C" w14:textId="77777777" w:rsidR="006D02DE" w:rsidRDefault="006D02DE" w:rsidP="00F33B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1B95" w14:textId="77777777" w:rsidR="00E02917" w:rsidRDefault="006D02DE">
    <w:pPr>
      <w:pStyle w:val="Cabealho"/>
    </w:pPr>
    <w:r>
      <w:rPr>
        <w:noProof/>
      </w:rPr>
      <w:pict w14:anchorId="2153B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5" o:spid="_x0000_s2051" type="#_x0000_t136" alt="" style="position:absolute;margin-left:0;margin-top:0;width:479.65pt;height:159.8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F389" w14:textId="4D1F47FE" w:rsidR="00F33B56" w:rsidRDefault="00F33B56">
    <w:pPr>
      <w:pStyle w:val="Cabealho"/>
    </w:pPr>
    <w:r w:rsidRPr="00F33B56">
      <w:rPr>
        <w:b/>
        <w:noProof/>
      </w:rPr>
      <w:drawing>
        <wp:anchor distT="0" distB="0" distL="114300" distR="114300" simplePos="0" relativeHeight="251658240" behindDoc="0" locked="0" layoutInCell="1" allowOverlap="1" wp14:anchorId="2327BA8D" wp14:editId="462C79CE">
          <wp:simplePos x="0" y="0"/>
          <wp:positionH relativeFrom="column">
            <wp:posOffset>2510155</wp:posOffset>
          </wp:positionH>
          <wp:positionV relativeFrom="paragraph">
            <wp:posOffset>-9525</wp:posOffset>
          </wp:positionV>
          <wp:extent cx="628650" cy="704850"/>
          <wp:effectExtent l="0" t="0" r="0" b="0"/>
          <wp:wrapNone/>
          <wp:docPr id="1" name="Imagem 1" descr="AC06RXLCAW5QYGUCA1Y200RCA3YWZIACAIQ5D8QCAZGYHL8CAWUEOEPCA4BDNWDCAHE98E6CA7O6GA6CAZS318KCAJHN1U1CAR4QFYLCAV74HJ6CA5MVSRBCACEUWKTCAFLJH1GCACLY7I9CATAL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C06RXLCAW5QYGUCA1Y200RCA3YWZIACAIQ5D8QCAZGYHL8CAWUEOEPCA4BDNWDCAHE98E6CA7O6GA6CAZS318KCAJHN1U1CAR4QFYLCAV74HJ6CA5MVSRBCACEUWKTCAFLJH1GCACLY7I9CATALE9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9F8C" w14:textId="77777777" w:rsidR="00F33B56" w:rsidRDefault="00F33B56">
    <w:pPr>
      <w:pStyle w:val="Cabealho"/>
    </w:pPr>
  </w:p>
  <w:p w14:paraId="2C8669FE" w14:textId="77777777" w:rsidR="00F33B56" w:rsidRDefault="00F33B56">
    <w:pPr>
      <w:pStyle w:val="Cabealho"/>
    </w:pPr>
  </w:p>
  <w:p w14:paraId="3B9D0E97" w14:textId="77777777" w:rsidR="00F33B56" w:rsidRDefault="00F33B56" w:rsidP="00F33B56">
    <w:pPr>
      <w:pStyle w:val="Cabealho"/>
      <w:jc w:val="center"/>
      <w:rPr>
        <w:b/>
      </w:rPr>
    </w:pPr>
  </w:p>
  <w:p w14:paraId="13457E1E" w14:textId="77777777" w:rsidR="00F33B56" w:rsidRDefault="00F33B56" w:rsidP="00F33B56">
    <w:pPr>
      <w:pStyle w:val="Cabealho"/>
      <w:jc w:val="center"/>
      <w:rPr>
        <w:b/>
      </w:rPr>
    </w:pPr>
  </w:p>
  <w:p w14:paraId="6C03EE68" w14:textId="77777777" w:rsidR="00F33B56" w:rsidRPr="00F33B56" w:rsidRDefault="00F33B56" w:rsidP="00F33B56">
    <w:pPr>
      <w:pStyle w:val="Cabealho"/>
      <w:jc w:val="center"/>
      <w:rPr>
        <w:b/>
      </w:rPr>
    </w:pPr>
    <w:r w:rsidRPr="00F33B56">
      <w:rPr>
        <w:b/>
      </w:rPr>
      <w:t>MUNICÍPIO DE NOVA IGUAÇU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0068B" w14:textId="77777777" w:rsidR="00E02917" w:rsidRDefault="006D02DE">
    <w:pPr>
      <w:pStyle w:val="Cabealho"/>
    </w:pPr>
    <w:r>
      <w:rPr>
        <w:noProof/>
      </w:rPr>
      <w:pict w14:anchorId="3349B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4" o:spid="_x0000_s2049" type="#_x0000_t136" alt="" style="position:absolute;margin-left:0;margin-top:0;width:479.65pt;height:159.8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40A"/>
    <w:multiLevelType w:val="hybridMultilevel"/>
    <w:tmpl w:val="71681D4E"/>
    <w:lvl w:ilvl="0" w:tplc="ED0EE5B2">
      <w:start w:val="2"/>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C5D1033"/>
    <w:multiLevelType w:val="hybridMultilevel"/>
    <w:tmpl w:val="58681B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D0B73"/>
    <w:multiLevelType w:val="hybridMultilevel"/>
    <w:tmpl w:val="CB1C9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126F6F"/>
    <w:multiLevelType w:val="hybridMultilevel"/>
    <w:tmpl w:val="6B0AF88C"/>
    <w:lvl w:ilvl="0" w:tplc="C69CFF22">
      <w:start w:val="1"/>
      <w:numFmt w:val="lowerLetter"/>
      <w:lvlText w:val="%1)"/>
      <w:lvlJc w:val="left"/>
      <w:pPr>
        <w:ind w:left="720" w:hanging="360"/>
      </w:pPr>
      <w:rPr>
        <w:rFonts w:ascii="Arial" w:eastAsia="Arial"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912DF7"/>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733CF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161534"/>
    <w:multiLevelType w:val="hybridMultilevel"/>
    <w:tmpl w:val="443C362E"/>
    <w:lvl w:ilvl="0" w:tplc="7AEAD1F6">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555A272F"/>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D4519A"/>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781734"/>
    <w:multiLevelType w:val="hybridMultilevel"/>
    <w:tmpl w:val="338A8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640B6A"/>
    <w:multiLevelType w:val="hybridMultilevel"/>
    <w:tmpl w:val="E6640D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E81261E"/>
    <w:multiLevelType w:val="hybridMultilevel"/>
    <w:tmpl w:val="3F109EF8"/>
    <w:lvl w:ilvl="0" w:tplc="606C7A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24799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066C4F"/>
    <w:multiLevelType w:val="hybridMultilevel"/>
    <w:tmpl w:val="24C851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F910D2"/>
    <w:multiLevelType w:val="hybridMultilevel"/>
    <w:tmpl w:val="EE1E9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3"/>
  </w:num>
  <w:num w:numId="5">
    <w:abstractNumId w:val="5"/>
  </w:num>
  <w:num w:numId="6">
    <w:abstractNumId w:val="6"/>
  </w:num>
  <w:num w:numId="7">
    <w:abstractNumId w:val="0"/>
  </w:num>
  <w:num w:numId="8">
    <w:abstractNumId w:val="11"/>
  </w:num>
  <w:num w:numId="9">
    <w:abstractNumId w:val="8"/>
  </w:num>
  <w:num w:numId="10">
    <w:abstractNumId w:val="7"/>
  </w:num>
  <w:num w:numId="11">
    <w:abstractNumId w:val="10"/>
  </w:num>
  <w:num w:numId="12">
    <w:abstractNumId w:val="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7E"/>
    <w:rsid w:val="0000089E"/>
    <w:rsid w:val="00013B3D"/>
    <w:rsid w:val="0001488A"/>
    <w:rsid w:val="0001753D"/>
    <w:rsid w:val="00021D51"/>
    <w:rsid w:val="000241EA"/>
    <w:rsid w:val="00024892"/>
    <w:rsid w:val="00027D14"/>
    <w:rsid w:val="000300DD"/>
    <w:rsid w:val="000314A8"/>
    <w:rsid w:val="000418A8"/>
    <w:rsid w:val="00045D78"/>
    <w:rsid w:val="00051AF5"/>
    <w:rsid w:val="00053C39"/>
    <w:rsid w:val="0005446A"/>
    <w:rsid w:val="00060801"/>
    <w:rsid w:val="00070B2A"/>
    <w:rsid w:val="00071048"/>
    <w:rsid w:val="00073FFB"/>
    <w:rsid w:val="00075DDC"/>
    <w:rsid w:val="000809BC"/>
    <w:rsid w:val="00081819"/>
    <w:rsid w:val="000832DB"/>
    <w:rsid w:val="00083D4D"/>
    <w:rsid w:val="000846EC"/>
    <w:rsid w:val="000A4EE7"/>
    <w:rsid w:val="000A716D"/>
    <w:rsid w:val="000B0EB3"/>
    <w:rsid w:val="000B270B"/>
    <w:rsid w:val="000B3221"/>
    <w:rsid w:val="000B3673"/>
    <w:rsid w:val="000C0BE3"/>
    <w:rsid w:val="000C5567"/>
    <w:rsid w:val="000E03BE"/>
    <w:rsid w:val="000E0695"/>
    <w:rsid w:val="000E757F"/>
    <w:rsid w:val="000F2BC8"/>
    <w:rsid w:val="000F7A32"/>
    <w:rsid w:val="001112BE"/>
    <w:rsid w:val="00122040"/>
    <w:rsid w:val="001221F3"/>
    <w:rsid w:val="00125F21"/>
    <w:rsid w:val="00126256"/>
    <w:rsid w:val="00154447"/>
    <w:rsid w:val="00157831"/>
    <w:rsid w:val="001629FC"/>
    <w:rsid w:val="00162BCD"/>
    <w:rsid w:val="0016400C"/>
    <w:rsid w:val="00177D57"/>
    <w:rsid w:val="001816F3"/>
    <w:rsid w:val="001862E2"/>
    <w:rsid w:val="00191BB7"/>
    <w:rsid w:val="001936CF"/>
    <w:rsid w:val="00194582"/>
    <w:rsid w:val="001A0F6E"/>
    <w:rsid w:val="001A1F65"/>
    <w:rsid w:val="001A542C"/>
    <w:rsid w:val="001B031D"/>
    <w:rsid w:val="001B49E1"/>
    <w:rsid w:val="001C0774"/>
    <w:rsid w:val="001C55BC"/>
    <w:rsid w:val="001D0AE0"/>
    <w:rsid w:val="001D0D21"/>
    <w:rsid w:val="001D447F"/>
    <w:rsid w:val="001D4E21"/>
    <w:rsid w:val="001E1344"/>
    <w:rsid w:val="001E3B4A"/>
    <w:rsid w:val="001E492F"/>
    <w:rsid w:val="001E5C07"/>
    <w:rsid w:val="001F0349"/>
    <w:rsid w:val="001F26C9"/>
    <w:rsid w:val="001F36FE"/>
    <w:rsid w:val="001F3D25"/>
    <w:rsid w:val="001F4211"/>
    <w:rsid w:val="00205481"/>
    <w:rsid w:val="00222CED"/>
    <w:rsid w:val="00237065"/>
    <w:rsid w:val="00245913"/>
    <w:rsid w:val="00252BDE"/>
    <w:rsid w:val="00253E85"/>
    <w:rsid w:val="00261FCF"/>
    <w:rsid w:val="00263D48"/>
    <w:rsid w:val="00264B33"/>
    <w:rsid w:val="002654D8"/>
    <w:rsid w:val="00275CB9"/>
    <w:rsid w:val="00280440"/>
    <w:rsid w:val="002807A8"/>
    <w:rsid w:val="00286336"/>
    <w:rsid w:val="00286B7F"/>
    <w:rsid w:val="00287F05"/>
    <w:rsid w:val="00295867"/>
    <w:rsid w:val="002B41EF"/>
    <w:rsid w:val="002B45F5"/>
    <w:rsid w:val="002B4755"/>
    <w:rsid w:val="002B7CCB"/>
    <w:rsid w:val="002C10C8"/>
    <w:rsid w:val="002C1D68"/>
    <w:rsid w:val="002C707D"/>
    <w:rsid w:val="002C76FB"/>
    <w:rsid w:val="002D2B3C"/>
    <w:rsid w:val="002D66AE"/>
    <w:rsid w:val="002E6247"/>
    <w:rsid w:val="002F6943"/>
    <w:rsid w:val="00306BA4"/>
    <w:rsid w:val="00307BCF"/>
    <w:rsid w:val="00311BFE"/>
    <w:rsid w:val="00312C25"/>
    <w:rsid w:val="00314AC3"/>
    <w:rsid w:val="0032089C"/>
    <w:rsid w:val="00322D66"/>
    <w:rsid w:val="00325AEB"/>
    <w:rsid w:val="00331E17"/>
    <w:rsid w:val="00333916"/>
    <w:rsid w:val="00340216"/>
    <w:rsid w:val="00341E05"/>
    <w:rsid w:val="00344937"/>
    <w:rsid w:val="00344B13"/>
    <w:rsid w:val="003474C4"/>
    <w:rsid w:val="003565BD"/>
    <w:rsid w:val="00361E74"/>
    <w:rsid w:val="0036373E"/>
    <w:rsid w:val="00375D1D"/>
    <w:rsid w:val="003764CB"/>
    <w:rsid w:val="0037713F"/>
    <w:rsid w:val="00381471"/>
    <w:rsid w:val="00383F46"/>
    <w:rsid w:val="00387DC6"/>
    <w:rsid w:val="0039120B"/>
    <w:rsid w:val="00392B67"/>
    <w:rsid w:val="00395E11"/>
    <w:rsid w:val="003A3667"/>
    <w:rsid w:val="003A40E3"/>
    <w:rsid w:val="003A4BEA"/>
    <w:rsid w:val="003A6858"/>
    <w:rsid w:val="003B69E7"/>
    <w:rsid w:val="003C1D68"/>
    <w:rsid w:val="003C42B1"/>
    <w:rsid w:val="003C4C93"/>
    <w:rsid w:val="003C7EE4"/>
    <w:rsid w:val="003D08DF"/>
    <w:rsid w:val="003D0A8B"/>
    <w:rsid w:val="003D11E8"/>
    <w:rsid w:val="003E08F4"/>
    <w:rsid w:val="003E3865"/>
    <w:rsid w:val="003F0DF7"/>
    <w:rsid w:val="003F1B29"/>
    <w:rsid w:val="003F351C"/>
    <w:rsid w:val="003F3EE3"/>
    <w:rsid w:val="003F5433"/>
    <w:rsid w:val="003F598B"/>
    <w:rsid w:val="003F5AD1"/>
    <w:rsid w:val="004020F0"/>
    <w:rsid w:val="00406711"/>
    <w:rsid w:val="00410AC4"/>
    <w:rsid w:val="004114DE"/>
    <w:rsid w:val="00421F62"/>
    <w:rsid w:val="00422B0F"/>
    <w:rsid w:val="00423457"/>
    <w:rsid w:val="00426AE8"/>
    <w:rsid w:val="00432E9C"/>
    <w:rsid w:val="004371E4"/>
    <w:rsid w:val="004379A6"/>
    <w:rsid w:val="00437E98"/>
    <w:rsid w:val="00446B2E"/>
    <w:rsid w:val="00452FC8"/>
    <w:rsid w:val="00467CDE"/>
    <w:rsid w:val="004725EA"/>
    <w:rsid w:val="00472C1F"/>
    <w:rsid w:val="00473AEF"/>
    <w:rsid w:val="004800A2"/>
    <w:rsid w:val="004A070E"/>
    <w:rsid w:val="004A0B56"/>
    <w:rsid w:val="004A2F3A"/>
    <w:rsid w:val="004B09A2"/>
    <w:rsid w:val="004B0E6C"/>
    <w:rsid w:val="004B5D73"/>
    <w:rsid w:val="004B5FEA"/>
    <w:rsid w:val="004B7D02"/>
    <w:rsid w:val="004C0406"/>
    <w:rsid w:val="004C1A30"/>
    <w:rsid w:val="004C35E5"/>
    <w:rsid w:val="004C5660"/>
    <w:rsid w:val="004D64B1"/>
    <w:rsid w:val="004D70F5"/>
    <w:rsid w:val="004E1CCB"/>
    <w:rsid w:val="004E5E5D"/>
    <w:rsid w:val="004F14F2"/>
    <w:rsid w:val="004F1A6E"/>
    <w:rsid w:val="004F3B99"/>
    <w:rsid w:val="004F62AB"/>
    <w:rsid w:val="004F723D"/>
    <w:rsid w:val="00500F62"/>
    <w:rsid w:val="00502AD3"/>
    <w:rsid w:val="0050486F"/>
    <w:rsid w:val="00505EA3"/>
    <w:rsid w:val="00517C36"/>
    <w:rsid w:val="00517D3D"/>
    <w:rsid w:val="00520254"/>
    <w:rsid w:val="00522A98"/>
    <w:rsid w:val="00524229"/>
    <w:rsid w:val="005252C8"/>
    <w:rsid w:val="00532C3C"/>
    <w:rsid w:val="0053723F"/>
    <w:rsid w:val="00540B11"/>
    <w:rsid w:val="0054186C"/>
    <w:rsid w:val="005428F2"/>
    <w:rsid w:val="00546A89"/>
    <w:rsid w:val="005551E7"/>
    <w:rsid w:val="00556C1D"/>
    <w:rsid w:val="0056497C"/>
    <w:rsid w:val="00565455"/>
    <w:rsid w:val="005662C6"/>
    <w:rsid w:val="00566E6E"/>
    <w:rsid w:val="00571386"/>
    <w:rsid w:val="00576681"/>
    <w:rsid w:val="00587B03"/>
    <w:rsid w:val="0059209B"/>
    <w:rsid w:val="00596AD8"/>
    <w:rsid w:val="005A0468"/>
    <w:rsid w:val="005A0E47"/>
    <w:rsid w:val="005A1466"/>
    <w:rsid w:val="005A2D6E"/>
    <w:rsid w:val="005A4A9A"/>
    <w:rsid w:val="005A7076"/>
    <w:rsid w:val="005A7A62"/>
    <w:rsid w:val="005B4390"/>
    <w:rsid w:val="005C0D8E"/>
    <w:rsid w:val="005C43DC"/>
    <w:rsid w:val="005C60B8"/>
    <w:rsid w:val="005C7B8C"/>
    <w:rsid w:val="005D0AAD"/>
    <w:rsid w:val="005D1E86"/>
    <w:rsid w:val="005D4E78"/>
    <w:rsid w:val="005E0E8D"/>
    <w:rsid w:val="005E4744"/>
    <w:rsid w:val="005E617A"/>
    <w:rsid w:val="005E6D4B"/>
    <w:rsid w:val="005F066E"/>
    <w:rsid w:val="005F13D7"/>
    <w:rsid w:val="005F4982"/>
    <w:rsid w:val="005F51C2"/>
    <w:rsid w:val="00601098"/>
    <w:rsid w:val="006014C8"/>
    <w:rsid w:val="006031D6"/>
    <w:rsid w:val="00603B2D"/>
    <w:rsid w:val="00606A15"/>
    <w:rsid w:val="00613364"/>
    <w:rsid w:val="00613C57"/>
    <w:rsid w:val="00614E81"/>
    <w:rsid w:val="00615D90"/>
    <w:rsid w:val="00615EC6"/>
    <w:rsid w:val="00620514"/>
    <w:rsid w:val="006249D6"/>
    <w:rsid w:val="00624C44"/>
    <w:rsid w:val="00624D7A"/>
    <w:rsid w:val="00626605"/>
    <w:rsid w:val="00626DBB"/>
    <w:rsid w:val="00630281"/>
    <w:rsid w:val="006340FA"/>
    <w:rsid w:val="00634408"/>
    <w:rsid w:val="00644C28"/>
    <w:rsid w:val="00646015"/>
    <w:rsid w:val="0065570C"/>
    <w:rsid w:val="00671F3A"/>
    <w:rsid w:val="006724B4"/>
    <w:rsid w:val="006746C6"/>
    <w:rsid w:val="00677805"/>
    <w:rsid w:val="00677EA6"/>
    <w:rsid w:val="0068020A"/>
    <w:rsid w:val="00680A20"/>
    <w:rsid w:val="00693C13"/>
    <w:rsid w:val="00694636"/>
    <w:rsid w:val="006A06B0"/>
    <w:rsid w:val="006A3A2F"/>
    <w:rsid w:val="006A50DF"/>
    <w:rsid w:val="006A6DAB"/>
    <w:rsid w:val="006A7341"/>
    <w:rsid w:val="006B5BED"/>
    <w:rsid w:val="006C2FF3"/>
    <w:rsid w:val="006C33D3"/>
    <w:rsid w:val="006C4386"/>
    <w:rsid w:val="006C5394"/>
    <w:rsid w:val="006D02DE"/>
    <w:rsid w:val="006D59DD"/>
    <w:rsid w:val="006F021A"/>
    <w:rsid w:val="006F2C96"/>
    <w:rsid w:val="007001BA"/>
    <w:rsid w:val="00715165"/>
    <w:rsid w:val="007164D9"/>
    <w:rsid w:val="00730F11"/>
    <w:rsid w:val="00731AD7"/>
    <w:rsid w:val="00731F68"/>
    <w:rsid w:val="00733499"/>
    <w:rsid w:val="00733BCA"/>
    <w:rsid w:val="00735C32"/>
    <w:rsid w:val="00753DF3"/>
    <w:rsid w:val="0075709E"/>
    <w:rsid w:val="007574ED"/>
    <w:rsid w:val="00764C6F"/>
    <w:rsid w:val="007702B5"/>
    <w:rsid w:val="00771C5A"/>
    <w:rsid w:val="00771EEC"/>
    <w:rsid w:val="00774078"/>
    <w:rsid w:val="00787E1B"/>
    <w:rsid w:val="0079041C"/>
    <w:rsid w:val="00791BE1"/>
    <w:rsid w:val="0079390B"/>
    <w:rsid w:val="00793EBA"/>
    <w:rsid w:val="00796D09"/>
    <w:rsid w:val="007A1009"/>
    <w:rsid w:val="007A2187"/>
    <w:rsid w:val="007A345C"/>
    <w:rsid w:val="007A6D7E"/>
    <w:rsid w:val="007B431C"/>
    <w:rsid w:val="007B5010"/>
    <w:rsid w:val="007B5B0A"/>
    <w:rsid w:val="007C2BB7"/>
    <w:rsid w:val="007C2C3E"/>
    <w:rsid w:val="007C3114"/>
    <w:rsid w:val="007C53C6"/>
    <w:rsid w:val="007C7209"/>
    <w:rsid w:val="007C74FF"/>
    <w:rsid w:val="007C762F"/>
    <w:rsid w:val="007C7987"/>
    <w:rsid w:val="007E5A8B"/>
    <w:rsid w:val="007F0011"/>
    <w:rsid w:val="007F2061"/>
    <w:rsid w:val="007F5EFB"/>
    <w:rsid w:val="007F788B"/>
    <w:rsid w:val="008023BA"/>
    <w:rsid w:val="00803DF1"/>
    <w:rsid w:val="00804B3C"/>
    <w:rsid w:val="0081015D"/>
    <w:rsid w:val="0081337C"/>
    <w:rsid w:val="008160A0"/>
    <w:rsid w:val="0081617F"/>
    <w:rsid w:val="00825824"/>
    <w:rsid w:val="0082687E"/>
    <w:rsid w:val="008271C6"/>
    <w:rsid w:val="008278DB"/>
    <w:rsid w:val="00827DD1"/>
    <w:rsid w:val="0083065D"/>
    <w:rsid w:val="00833ED9"/>
    <w:rsid w:val="008446B8"/>
    <w:rsid w:val="008453A3"/>
    <w:rsid w:val="008461D3"/>
    <w:rsid w:val="00857828"/>
    <w:rsid w:val="008606F5"/>
    <w:rsid w:val="00865E05"/>
    <w:rsid w:val="0087133F"/>
    <w:rsid w:val="00871F60"/>
    <w:rsid w:val="00873DA2"/>
    <w:rsid w:val="0087707C"/>
    <w:rsid w:val="008A0EB8"/>
    <w:rsid w:val="008A6DC7"/>
    <w:rsid w:val="008A6E7D"/>
    <w:rsid w:val="008A7265"/>
    <w:rsid w:val="008B40FE"/>
    <w:rsid w:val="008B4E69"/>
    <w:rsid w:val="008C25FF"/>
    <w:rsid w:val="008C38D0"/>
    <w:rsid w:val="008D0F17"/>
    <w:rsid w:val="008D1215"/>
    <w:rsid w:val="008D3DCA"/>
    <w:rsid w:val="008D48D4"/>
    <w:rsid w:val="008D603D"/>
    <w:rsid w:val="008D749D"/>
    <w:rsid w:val="008F2487"/>
    <w:rsid w:val="008F4181"/>
    <w:rsid w:val="008F4D03"/>
    <w:rsid w:val="008F5126"/>
    <w:rsid w:val="008F6B1D"/>
    <w:rsid w:val="008F76BD"/>
    <w:rsid w:val="00901ED7"/>
    <w:rsid w:val="009056AD"/>
    <w:rsid w:val="0091114C"/>
    <w:rsid w:val="009153F0"/>
    <w:rsid w:val="00917791"/>
    <w:rsid w:val="0093321B"/>
    <w:rsid w:val="0093429D"/>
    <w:rsid w:val="009377AF"/>
    <w:rsid w:val="00942D8F"/>
    <w:rsid w:val="00950D96"/>
    <w:rsid w:val="0095340B"/>
    <w:rsid w:val="00956B2F"/>
    <w:rsid w:val="0096531F"/>
    <w:rsid w:val="00972801"/>
    <w:rsid w:val="00975676"/>
    <w:rsid w:val="009871EA"/>
    <w:rsid w:val="00990D4D"/>
    <w:rsid w:val="009937D6"/>
    <w:rsid w:val="009959A5"/>
    <w:rsid w:val="009959DA"/>
    <w:rsid w:val="009A3328"/>
    <w:rsid w:val="009A3F5A"/>
    <w:rsid w:val="009B0904"/>
    <w:rsid w:val="009B59C1"/>
    <w:rsid w:val="009B792F"/>
    <w:rsid w:val="009C2BF3"/>
    <w:rsid w:val="009C716F"/>
    <w:rsid w:val="009D0078"/>
    <w:rsid w:val="009D5246"/>
    <w:rsid w:val="009E71AB"/>
    <w:rsid w:val="00A1444B"/>
    <w:rsid w:val="00A152B2"/>
    <w:rsid w:val="00A207DC"/>
    <w:rsid w:val="00A27F67"/>
    <w:rsid w:val="00A300EA"/>
    <w:rsid w:val="00A3219D"/>
    <w:rsid w:val="00A36350"/>
    <w:rsid w:val="00A40EFF"/>
    <w:rsid w:val="00A46AC6"/>
    <w:rsid w:val="00A46BE9"/>
    <w:rsid w:val="00A529CE"/>
    <w:rsid w:val="00A52BEB"/>
    <w:rsid w:val="00A57E59"/>
    <w:rsid w:val="00A602ED"/>
    <w:rsid w:val="00A606B0"/>
    <w:rsid w:val="00A61895"/>
    <w:rsid w:val="00A70400"/>
    <w:rsid w:val="00A71343"/>
    <w:rsid w:val="00A727D3"/>
    <w:rsid w:val="00A753F2"/>
    <w:rsid w:val="00A8119A"/>
    <w:rsid w:val="00A86FBD"/>
    <w:rsid w:val="00A87C9D"/>
    <w:rsid w:val="00A90404"/>
    <w:rsid w:val="00A920CD"/>
    <w:rsid w:val="00A94711"/>
    <w:rsid w:val="00AA0A4B"/>
    <w:rsid w:val="00AA10DA"/>
    <w:rsid w:val="00AA20E1"/>
    <w:rsid w:val="00AA2982"/>
    <w:rsid w:val="00AA42F4"/>
    <w:rsid w:val="00AB71FB"/>
    <w:rsid w:val="00AB73A2"/>
    <w:rsid w:val="00AB79F7"/>
    <w:rsid w:val="00AB7BD0"/>
    <w:rsid w:val="00AC3782"/>
    <w:rsid w:val="00AC7588"/>
    <w:rsid w:val="00AD1045"/>
    <w:rsid w:val="00AD17F3"/>
    <w:rsid w:val="00AD2859"/>
    <w:rsid w:val="00AD6D10"/>
    <w:rsid w:val="00AE0F0A"/>
    <w:rsid w:val="00AE6A99"/>
    <w:rsid w:val="00AF1F68"/>
    <w:rsid w:val="00AF6084"/>
    <w:rsid w:val="00AF6165"/>
    <w:rsid w:val="00AF7312"/>
    <w:rsid w:val="00AF767C"/>
    <w:rsid w:val="00AF7A2D"/>
    <w:rsid w:val="00B02146"/>
    <w:rsid w:val="00B10E49"/>
    <w:rsid w:val="00B12B17"/>
    <w:rsid w:val="00B12CDE"/>
    <w:rsid w:val="00B17639"/>
    <w:rsid w:val="00B17D05"/>
    <w:rsid w:val="00B23CB6"/>
    <w:rsid w:val="00B36F67"/>
    <w:rsid w:val="00B412CE"/>
    <w:rsid w:val="00B42730"/>
    <w:rsid w:val="00B4314A"/>
    <w:rsid w:val="00B5087B"/>
    <w:rsid w:val="00B53EB5"/>
    <w:rsid w:val="00B60246"/>
    <w:rsid w:val="00B641A0"/>
    <w:rsid w:val="00B6583F"/>
    <w:rsid w:val="00B772D8"/>
    <w:rsid w:val="00B81C6D"/>
    <w:rsid w:val="00B922A9"/>
    <w:rsid w:val="00B93A74"/>
    <w:rsid w:val="00B96E02"/>
    <w:rsid w:val="00B96E06"/>
    <w:rsid w:val="00BA2D00"/>
    <w:rsid w:val="00BA3BB9"/>
    <w:rsid w:val="00BB4A9A"/>
    <w:rsid w:val="00BC74B9"/>
    <w:rsid w:val="00BD6774"/>
    <w:rsid w:val="00BD70A4"/>
    <w:rsid w:val="00BF12E4"/>
    <w:rsid w:val="00BF6F71"/>
    <w:rsid w:val="00C02D11"/>
    <w:rsid w:val="00C03201"/>
    <w:rsid w:val="00C15631"/>
    <w:rsid w:val="00C15A2C"/>
    <w:rsid w:val="00C16898"/>
    <w:rsid w:val="00C20FAA"/>
    <w:rsid w:val="00C21BB8"/>
    <w:rsid w:val="00C27011"/>
    <w:rsid w:val="00C30BE0"/>
    <w:rsid w:val="00C30CC9"/>
    <w:rsid w:val="00C32F45"/>
    <w:rsid w:val="00C36C5F"/>
    <w:rsid w:val="00C36F44"/>
    <w:rsid w:val="00C37DAA"/>
    <w:rsid w:val="00C432F3"/>
    <w:rsid w:val="00C43EF0"/>
    <w:rsid w:val="00C56C70"/>
    <w:rsid w:val="00C575B9"/>
    <w:rsid w:val="00C578F7"/>
    <w:rsid w:val="00C6620B"/>
    <w:rsid w:val="00C66C49"/>
    <w:rsid w:val="00C73739"/>
    <w:rsid w:val="00C73E4C"/>
    <w:rsid w:val="00C746B6"/>
    <w:rsid w:val="00C86F7B"/>
    <w:rsid w:val="00C9377E"/>
    <w:rsid w:val="00C9648B"/>
    <w:rsid w:val="00C9794B"/>
    <w:rsid w:val="00CB1967"/>
    <w:rsid w:val="00CC0E63"/>
    <w:rsid w:val="00CC6A9D"/>
    <w:rsid w:val="00CC6E0A"/>
    <w:rsid w:val="00CC6E69"/>
    <w:rsid w:val="00CD093D"/>
    <w:rsid w:val="00CD3858"/>
    <w:rsid w:val="00CE1944"/>
    <w:rsid w:val="00CE3C1A"/>
    <w:rsid w:val="00CE63E0"/>
    <w:rsid w:val="00CF3708"/>
    <w:rsid w:val="00CF4F71"/>
    <w:rsid w:val="00D01FC0"/>
    <w:rsid w:val="00D07546"/>
    <w:rsid w:val="00D10C5E"/>
    <w:rsid w:val="00D12162"/>
    <w:rsid w:val="00D15E84"/>
    <w:rsid w:val="00D20B24"/>
    <w:rsid w:val="00D242EB"/>
    <w:rsid w:val="00D332EE"/>
    <w:rsid w:val="00D34E3C"/>
    <w:rsid w:val="00D35A92"/>
    <w:rsid w:val="00D35DD1"/>
    <w:rsid w:val="00D36E55"/>
    <w:rsid w:val="00D37DAE"/>
    <w:rsid w:val="00D471E7"/>
    <w:rsid w:val="00D535E2"/>
    <w:rsid w:val="00D54874"/>
    <w:rsid w:val="00D576B4"/>
    <w:rsid w:val="00D62FD9"/>
    <w:rsid w:val="00D647C4"/>
    <w:rsid w:val="00D729B6"/>
    <w:rsid w:val="00D730BD"/>
    <w:rsid w:val="00D835E5"/>
    <w:rsid w:val="00D8400F"/>
    <w:rsid w:val="00D87553"/>
    <w:rsid w:val="00D95297"/>
    <w:rsid w:val="00D97207"/>
    <w:rsid w:val="00DA582F"/>
    <w:rsid w:val="00DA584E"/>
    <w:rsid w:val="00DA5F51"/>
    <w:rsid w:val="00DB2B20"/>
    <w:rsid w:val="00DB3B5A"/>
    <w:rsid w:val="00DC31BE"/>
    <w:rsid w:val="00DC4144"/>
    <w:rsid w:val="00DD2672"/>
    <w:rsid w:val="00DD6C08"/>
    <w:rsid w:val="00DE0732"/>
    <w:rsid w:val="00DE384F"/>
    <w:rsid w:val="00DE4201"/>
    <w:rsid w:val="00DE44AA"/>
    <w:rsid w:val="00DE53A9"/>
    <w:rsid w:val="00DF3CE1"/>
    <w:rsid w:val="00DF784F"/>
    <w:rsid w:val="00E023B3"/>
    <w:rsid w:val="00E02917"/>
    <w:rsid w:val="00E05EA9"/>
    <w:rsid w:val="00E07641"/>
    <w:rsid w:val="00E078AC"/>
    <w:rsid w:val="00E10B7C"/>
    <w:rsid w:val="00E1607E"/>
    <w:rsid w:val="00E1729B"/>
    <w:rsid w:val="00E203B9"/>
    <w:rsid w:val="00E2754B"/>
    <w:rsid w:val="00E34EDC"/>
    <w:rsid w:val="00E35782"/>
    <w:rsid w:val="00E53146"/>
    <w:rsid w:val="00E55ECC"/>
    <w:rsid w:val="00E60BF4"/>
    <w:rsid w:val="00E6214F"/>
    <w:rsid w:val="00E6342F"/>
    <w:rsid w:val="00E63C44"/>
    <w:rsid w:val="00E65F91"/>
    <w:rsid w:val="00E720CD"/>
    <w:rsid w:val="00E7372D"/>
    <w:rsid w:val="00E73B62"/>
    <w:rsid w:val="00E80BD6"/>
    <w:rsid w:val="00E80DE5"/>
    <w:rsid w:val="00E8300C"/>
    <w:rsid w:val="00E85669"/>
    <w:rsid w:val="00E85F17"/>
    <w:rsid w:val="00E87244"/>
    <w:rsid w:val="00E912AA"/>
    <w:rsid w:val="00E95460"/>
    <w:rsid w:val="00E97A52"/>
    <w:rsid w:val="00EA448A"/>
    <w:rsid w:val="00EB046A"/>
    <w:rsid w:val="00EB22B5"/>
    <w:rsid w:val="00EB284D"/>
    <w:rsid w:val="00EB5B52"/>
    <w:rsid w:val="00EB66EC"/>
    <w:rsid w:val="00EB6DC7"/>
    <w:rsid w:val="00EB7976"/>
    <w:rsid w:val="00EC0E7F"/>
    <w:rsid w:val="00ED37E1"/>
    <w:rsid w:val="00ED4EFF"/>
    <w:rsid w:val="00ED5760"/>
    <w:rsid w:val="00EE3A79"/>
    <w:rsid w:val="00EF7846"/>
    <w:rsid w:val="00F01025"/>
    <w:rsid w:val="00F0298A"/>
    <w:rsid w:val="00F03FA1"/>
    <w:rsid w:val="00F22C21"/>
    <w:rsid w:val="00F249B4"/>
    <w:rsid w:val="00F25D23"/>
    <w:rsid w:val="00F25E61"/>
    <w:rsid w:val="00F27C4B"/>
    <w:rsid w:val="00F303BE"/>
    <w:rsid w:val="00F33B56"/>
    <w:rsid w:val="00F370B4"/>
    <w:rsid w:val="00F37393"/>
    <w:rsid w:val="00F5412A"/>
    <w:rsid w:val="00F56A70"/>
    <w:rsid w:val="00F61673"/>
    <w:rsid w:val="00F6251B"/>
    <w:rsid w:val="00F63ED2"/>
    <w:rsid w:val="00F701CC"/>
    <w:rsid w:val="00F710A9"/>
    <w:rsid w:val="00F72101"/>
    <w:rsid w:val="00F725E7"/>
    <w:rsid w:val="00F755D5"/>
    <w:rsid w:val="00F8739A"/>
    <w:rsid w:val="00F87493"/>
    <w:rsid w:val="00F9306D"/>
    <w:rsid w:val="00F935C9"/>
    <w:rsid w:val="00F95181"/>
    <w:rsid w:val="00F9596F"/>
    <w:rsid w:val="00FA24F7"/>
    <w:rsid w:val="00FA5737"/>
    <w:rsid w:val="00FA7B90"/>
    <w:rsid w:val="00FA7CAE"/>
    <w:rsid w:val="00FB0688"/>
    <w:rsid w:val="00FC0732"/>
    <w:rsid w:val="00FC5F42"/>
    <w:rsid w:val="00FC7896"/>
    <w:rsid w:val="00FD4B37"/>
    <w:rsid w:val="00FD50DD"/>
    <w:rsid w:val="00FD5DCF"/>
    <w:rsid w:val="00FE23ED"/>
    <w:rsid w:val="00FF06A1"/>
    <w:rsid w:val="00FF06F3"/>
    <w:rsid w:val="00FF4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D3F8CD"/>
  <w15:docId w15:val="{ECA09C3D-C87A-C04E-BE41-373246F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4874"/>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F33B56"/>
    <w:pPr>
      <w:tabs>
        <w:tab w:val="center" w:pos="4252"/>
        <w:tab w:val="right" w:pos="8504"/>
      </w:tabs>
      <w:spacing w:line="240" w:lineRule="auto"/>
    </w:pPr>
  </w:style>
  <w:style w:type="character" w:customStyle="1" w:styleId="CabealhoChar">
    <w:name w:val="Cabeçalho Char"/>
    <w:basedOn w:val="Fontepargpadro"/>
    <w:link w:val="Cabealho"/>
    <w:uiPriority w:val="99"/>
    <w:rsid w:val="00F33B56"/>
  </w:style>
  <w:style w:type="paragraph" w:styleId="Rodap">
    <w:name w:val="footer"/>
    <w:basedOn w:val="Normal"/>
    <w:link w:val="RodapChar"/>
    <w:uiPriority w:val="99"/>
    <w:unhideWhenUsed/>
    <w:rsid w:val="00F33B56"/>
    <w:pPr>
      <w:tabs>
        <w:tab w:val="center" w:pos="4252"/>
        <w:tab w:val="right" w:pos="8504"/>
      </w:tabs>
      <w:spacing w:line="240" w:lineRule="auto"/>
    </w:pPr>
  </w:style>
  <w:style w:type="character" w:customStyle="1" w:styleId="RodapChar">
    <w:name w:val="Rodapé Char"/>
    <w:basedOn w:val="Fontepargpadro"/>
    <w:link w:val="Rodap"/>
    <w:uiPriority w:val="99"/>
    <w:rsid w:val="00F33B56"/>
  </w:style>
  <w:style w:type="paragraph" w:styleId="Textodebalo">
    <w:name w:val="Balloon Text"/>
    <w:basedOn w:val="Normal"/>
    <w:link w:val="TextodebaloChar"/>
    <w:uiPriority w:val="99"/>
    <w:semiHidden/>
    <w:unhideWhenUsed/>
    <w:rsid w:val="00FA7CAE"/>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7CAE"/>
    <w:rPr>
      <w:rFonts w:ascii="Times New Roman" w:hAnsi="Times New Roman" w:cs="Times New Roman"/>
      <w:sz w:val="18"/>
      <w:szCs w:val="18"/>
    </w:rPr>
  </w:style>
  <w:style w:type="paragraph" w:styleId="PargrafodaLista">
    <w:name w:val="List Paragraph"/>
    <w:basedOn w:val="Normal"/>
    <w:uiPriority w:val="34"/>
    <w:qFormat/>
    <w:rsid w:val="00AE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38293">
      <w:bodyDiv w:val="1"/>
      <w:marLeft w:val="0"/>
      <w:marRight w:val="0"/>
      <w:marTop w:val="0"/>
      <w:marBottom w:val="0"/>
      <w:divBdr>
        <w:top w:val="none" w:sz="0" w:space="0" w:color="auto"/>
        <w:left w:val="none" w:sz="0" w:space="0" w:color="auto"/>
        <w:bottom w:val="none" w:sz="0" w:space="0" w:color="auto"/>
        <w:right w:val="none" w:sz="0" w:space="0" w:color="auto"/>
      </w:divBdr>
      <w:divsChild>
        <w:div w:id="1089082791">
          <w:marLeft w:val="0"/>
          <w:marRight w:val="0"/>
          <w:marTop w:val="0"/>
          <w:marBottom w:val="0"/>
          <w:divBdr>
            <w:top w:val="none" w:sz="0" w:space="0" w:color="auto"/>
            <w:left w:val="none" w:sz="0" w:space="0" w:color="auto"/>
            <w:bottom w:val="none" w:sz="0" w:space="0" w:color="auto"/>
            <w:right w:val="none" w:sz="0" w:space="0" w:color="auto"/>
          </w:divBdr>
          <w:divsChild>
            <w:div w:id="1933050121">
              <w:marLeft w:val="0"/>
              <w:marRight w:val="0"/>
              <w:marTop w:val="0"/>
              <w:marBottom w:val="0"/>
              <w:divBdr>
                <w:top w:val="none" w:sz="0" w:space="0" w:color="auto"/>
                <w:left w:val="none" w:sz="0" w:space="0" w:color="auto"/>
                <w:bottom w:val="none" w:sz="0" w:space="0" w:color="auto"/>
                <w:right w:val="none" w:sz="0" w:space="0" w:color="auto"/>
              </w:divBdr>
              <w:divsChild>
                <w:div w:id="1533880633">
                  <w:marLeft w:val="0"/>
                  <w:marRight w:val="0"/>
                  <w:marTop w:val="0"/>
                  <w:marBottom w:val="0"/>
                  <w:divBdr>
                    <w:top w:val="none" w:sz="0" w:space="0" w:color="auto"/>
                    <w:left w:val="none" w:sz="0" w:space="0" w:color="auto"/>
                    <w:bottom w:val="none" w:sz="0" w:space="0" w:color="auto"/>
                    <w:right w:val="none" w:sz="0" w:space="0" w:color="auto"/>
                  </w:divBdr>
                  <w:divsChild>
                    <w:div w:id="1989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9245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FABIANE CAMPOS RIBEIRO DA SILVA</dc:creator>
  <cp:lastModifiedBy>Andrea</cp:lastModifiedBy>
  <cp:revision>2</cp:revision>
  <cp:lastPrinted>2021-03-25T17:12:00Z</cp:lastPrinted>
  <dcterms:created xsi:type="dcterms:W3CDTF">2021-03-26T13:57:00Z</dcterms:created>
  <dcterms:modified xsi:type="dcterms:W3CDTF">2021-03-26T13:57:00Z</dcterms:modified>
</cp:coreProperties>
</file>